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47"/>
        <w:gridCol w:w="1592"/>
      </w:tblGrid>
      <w:tr w:rsidR="00BD5460" w:rsidRPr="00DE4890" w14:paraId="78EB30F1" w14:textId="77777777" w:rsidTr="00421DCA">
        <w:trPr>
          <w:trHeight w:val="544"/>
        </w:trPr>
        <w:tc>
          <w:tcPr>
            <w:tcW w:w="8047" w:type="dxa"/>
            <w:shd w:val="clear" w:color="auto" w:fill="D9D9D9" w:themeFill="background1" w:themeFillShade="D9"/>
            <w:vAlign w:val="center"/>
          </w:tcPr>
          <w:p w14:paraId="4DF1DCBF" w14:textId="2EA7E153" w:rsidR="007C46E4" w:rsidRPr="00421DCA" w:rsidRDefault="00BD5460" w:rsidP="00421DCA">
            <w:pPr>
              <w:pStyle w:val="TabelleKopflinks"/>
              <w:jc w:val="center"/>
              <w:rPr>
                <w:sz w:val="32"/>
                <w:szCs w:val="32"/>
              </w:rPr>
            </w:pPr>
            <w:r w:rsidRPr="00421DCA">
              <w:rPr>
                <w:sz w:val="32"/>
                <w:szCs w:val="32"/>
              </w:rPr>
              <w:t>Didaktische Hinweise</w:t>
            </w:r>
            <w:r w:rsidR="00F3561F" w:rsidRPr="00421DCA">
              <w:rPr>
                <w:sz w:val="32"/>
                <w:szCs w:val="32"/>
              </w:rPr>
              <w:t xml:space="preserve"> zum Kurs:</w:t>
            </w:r>
          </w:p>
          <w:p w14:paraId="4F808CED" w14:textId="4E513C6E" w:rsidR="007C46E4" w:rsidRPr="00DE4890" w:rsidRDefault="00952974" w:rsidP="00421DCA">
            <w:pPr>
              <w:pStyle w:val="TabelleKopflinks"/>
              <w:jc w:val="center"/>
            </w:pPr>
            <w:r w:rsidRPr="00B22628">
              <w:t>CE</w:t>
            </w:r>
            <w:r w:rsidR="003C5E9B">
              <w:t xml:space="preserve"> 0</w:t>
            </w:r>
            <w:r w:rsidR="00C47DE5">
              <w:t>8</w:t>
            </w:r>
            <w:r w:rsidR="00737604">
              <w:t xml:space="preserve">: </w:t>
            </w:r>
            <w:r w:rsidR="00737604" w:rsidRPr="00737604">
              <w:t>Menschen in kritischen Lebenssituationen und in der letzten Lebensphase begleiten.</w:t>
            </w:r>
            <w:r w:rsidR="007C46E4">
              <w:rPr>
                <w:sz w:val="32"/>
              </w:rPr>
              <w:br/>
              <w:t>„</w:t>
            </w:r>
            <w:r>
              <w:rPr>
                <w:sz w:val="32"/>
              </w:rPr>
              <w:t>Der andere Patient</w:t>
            </w:r>
            <w:r w:rsidR="007C46E4">
              <w:rPr>
                <w:sz w:val="32"/>
              </w:rPr>
              <w:t>“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0C3373DA" w14:textId="2E608512" w:rsidR="007C46E4" w:rsidRDefault="007C46E4" w:rsidP="007C46E4">
            <w:pPr>
              <w:jc w:val="center"/>
              <w:rPr>
                <w:rFonts w:eastAsia="Times New Roman"/>
                <w:b/>
              </w:rPr>
            </w:pPr>
          </w:p>
          <w:p w14:paraId="47DDDE21" w14:textId="09F87F26" w:rsidR="00421DCA" w:rsidRPr="003A77F0" w:rsidRDefault="00421DCA" w:rsidP="007C46E4">
            <w:pPr>
              <w:jc w:val="center"/>
              <w:rPr>
                <w:rFonts w:eastAsia="Times New Roman"/>
                <w:b/>
              </w:rPr>
            </w:pPr>
            <w:r w:rsidRPr="00B22628">
              <w:rPr>
                <w:rFonts w:eastAsia="Times New Roman"/>
                <w:b/>
              </w:rPr>
              <w:t>DQR</w:t>
            </w:r>
            <w:r>
              <w:rPr>
                <w:rFonts w:eastAsia="Times New Roman"/>
                <w:b/>
              </w:rPr>
              <w:t xml:space="preserve"> -4</w:t>
            </w:r>
          </w:p>
          <w:p w14:paraId="73755FDA" w14:textId="6F2FFA0D" w:rsidR="00BD5460" w:rsidRPr="00DE4890" w:rsidRDefault="00430C6B" w:rsidP="007C46E4">
            <w:pPr>
              <w:pStyle w:val="TabelleKopflinks"/>
              <w:jc w:val="center"/>
            </w:pPr>
            <w:r w:rsidRPr="00B22628">
              <w:t>CE</w:t>
            </w:r>
            <w:r>
              <w:t xml:space="preserve"> 08</w:t>
            </w:r>
          </w:p>
        </w:tc>
      </w:tr>
    </w:tbl>
    <w:p w14:paraId="5C8911AA" w14:textId="797BF528" w:rsidR="00845A2E" w:rsidRDefault="00845A2E" w:rsidP="007F5284">
      <w:pPr>
        <w:pStyle w:val="Textkrper"/>
        <w:ind w:right="-2411"/>
        <w:rPr>
          <w:rFonts w:eastAsia="Times New Roman" w:cstheme="minorHAnsi"/>
          <w:bCs/>
          <w:szCs w:val="20"/>
        </w:rPr>
      </w:pPr>
    </w:p>
    <w:p w14:paraId="174A412C" w14:textId="08A670C6" w:rsidR="0032224A" w:rsidRDefault="00A96339" w:rsidP="00DC478C">
      <w:pPr>
        <w:pStyle w:val="Textkrper"/>
        <w:rPr>
          <w:bCs/>
          <w:sz w:val="22"/>
        </w:rPr>
      </w:pPr>
      <w:r>
        <w:rPr>
          <w:bCs/>
          <w:sz w:val="22"/>
        </w:rPr>
        <w:t>D</w:t>
      </w:r>
      <w:r w:rsidR="00521506" w:rsidRPr="00BE3556">
        <w:rPr>
          <w:bCs/>
          <w:sz w:val="22"/>
        </w:rPr>
        <w:t xml:space="preserve">iesem Kurs </w:t>
      </w:r>
      <w:r w:rsidR="00F3561F" w:rsidRPr="00BE3556">
        <w:rPr>
          <w:bCs/>
          <w:sz w:val="22"/>
        </w:rPr>
        <w:t>arbeiten die Schüler</w:t>
      </w:r>
      <w:r w:rsidR="00521506" w:rsidRPr="00BE3556">
        <w:rPr>
          <w:bCs/>
          <w:sz w:val="22"/>
        </w:rPr>
        <w:t>innen</w:t>
      </w:r>
      <w:r w:rsidR="00F3561F" w:rsidRPr="00BE3556">
        <w:rPr>
          <w:bCs/>
          <w:sz w:val="22"/>
        </w:rPr>
        <w:t xml:space="preserve"> auf </w:t>
      </w:r>
      <w:r w:rsidR="00995088" w:rsidRPr="00B22628">
        <w:rPr>
          <w:b/>
          <w:sz w:val="22"/>
        </w:rPr>
        <w:t>D</w:t>
      </w:r>
      <w:r w:rsidR="00F3561F" w:rsidRPr="00B22628">
        <w:rPr>
          <w:b/>
          <w:sz w:val="22"/>
        </w:rPr>
        <w:t>QR-</w:t>
      </w:r>
      <w:r w:rsidR="0050749A" w:rsidRPr="00B22628">
        <w:rPr>
          <w:b/>
          <w:sz w:val="22"/>
        </w:rPr>
        <w:t>4</w:t>
      </w:r>
      <w:r w:rsidR="00F3561F" w:rsidRPr="00492A17">
        <w:rPr>
          <w:b/>
          <w:sz w:val="22"/>
        </w:rPr>
        <w:t xml:space="preserve"> Niveau</w:t>
      </w:r>
      <w:r w:rsidR="00C55303">
        <w:rPr>
          <w:bCs/>
          <w:sz w:val="22"/>
        </w:rPr>
        <w:t xml:space="preserve">. Sie </w:t>
      </w:r>
      <w:r w:rsidR="00C55303" w:rsidRPr="00B22628">
        <w:rPr>
          <w:bCs/>
          <w:sz w:val="22"/>
        </w:rPr>
        <w:t xml:space="preserve">haben jeweils zu Beginn der </w:t>
      </w:r>
      <w:r w:rsidR="00D020EB" w:rsidRPr="00B22628">
        <w:rPr>
          <w:bCs/>
          <w:sz w:val="22"/>
        </w:rPr>
        <w:t xml:space="preserve">Lernschritte </w:t>
      </w:r>
      <w:r w:rsidR="008C0955" w:rsidRPr="00B22628">
        <w:rPr>
          <w:bCs/>
          <w:sz w:val="22"/>
        </w:rPr>
        <w:t>die Möglichkeit</w:t>
      </w:r>
      <w:r w:rsidR="00D22D1A" w:rsidRPr="00B22628">
        <w:rPr>
          <w:bCs/>
          <w:sz w:val="22"/>
        </w:rPr>
        <w:t>,</w:t>
      </w:r>
      <w:r w:rsidR="008C0955" w:rsidRPr="00B22628">
        <w:rPr>
          <w:bCs/>
          <w:sz w:val="22"/>
        </w:rPr>
        <w:t xml:space="preserve"> auf </w:t>
      </w:r>
      <w:r w:rsidR="001E5F10" w:rsidRPr="00B22628">
        <w:rPr>
          <w:bCs/>
          <w:sz w:val="22"/>
        </w:rPr>
        <w:t>unterschiedlichen</w:t>
      </w:r>
      <w:r w:rsidR="008C0955" w:rsidRPr="00B22628">
        <w:rPr>
          <w:bCs/>
          <w:sz w:val="22"/>
        </w:rPr>
        <w:t xml:space="preserve"> Niveaustufen zu arbeiten</w:t>
      </w:r>
      <w:r w:rsidR="008C0955">
        <w:rPr>
          <w:bCs/>
          <w:sz w:val="22"/>
        </w:rPr>
        <w:t xml:space="preserve">. Dabei ist </w:t>
      </w:r>
      <w:r w:rsidR="001E5F10">
        <w:rPr>
          <w:bCs/>
          <w:sz w:val="22"/>
        </w:rPr>
        <w:t xml:space="preserve"> </w:t>
      </w:r>
      <w:r w:rsidR="001E5F10" w:rsidRPr="00BE3556">
        <w:rPr>
          <w:noProof/>
        </w:rPr>
        <w:drawing>
          <wp:inline distT="0" distB="0" distL="0" distR="0" wp14:anchorId="74A173F5" wp14:editId="70EA7476">
            <wp:extent cx="235863" cy="216000"/>
            <wp:effectExtent l="0" t="0" r="0" b="0"/>
            <wp:docPr id="1445" name="Grafik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63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F10">
        <w:rPr>
          <w:bCs/>
          <w:sz w:val="22"/>
        </w:rPr>
        <w:t xml:space="preserve"> das niedrigste Niveau, </w:t>
      </w:r>
      <w:r w:rsidR="001E5F10" w:rsidRPr="00BE3556">
        <w:rPr>
          <w:noProof/>
        </w:rPr>
        <w:drawing>
          <wp:inline distT="0" distB="0" distL="0" distR="0" wp14:anchorId="18F085C2" wp14:editId="5E481647">
            <wp:extent cx="235863" cy="216000"/>
            <wp:effectExtent l="0" t="0" r="0" b="0"/>
            <wp:docPr id="1484" name="Grafik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63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F10">
        <w:rPr>
          <w:bCs/>
          <w:sz w:val="22"/>
        </w:rPr>
        <w:t xml:space="preserve"> das mittlere Niveau und</w:t>
      </w:r>
      <w:r w:rsidR="00521506" w:rsidRPr="00BE3556">
        <w:rPr>
          <w:bCs/>
          <w:sz w:val="22"/>
        </w:rPr>
        <w:t xml:space="preserve"> </w:t>
      </w:r>
      <w:r w:rsidR="005072A0" w:rsidRPr="00BE3556">
        <w:rPr>
          <w:noProof/>
        </w:rPr>
        <w:drawing>
          <wp:inline distT="0" distB="0" distL="0" distR="0" wp14:anchorId="44D4E01E" wp14:editId="02EDF60E">
            <wp:extent cx="235863" cy="216000"/>
            <wp:effectExtent l="0" t="0" r="0" b="0"/>
            <wp:docPr id="1487" name="Grafik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63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506" w:rsidRPr="00BE3556">
        <w:rPr>
          <w:bCs/>
          <w:sz w:val="22"/>
        </w:rPr>
        <w:t xml:space="preserve"> </w:t>
      </w:r>
      <w:r w:rsidR="001E5F10">
        <w:rPr>
          <w:bCs/>
          <w:sz w:val="22"/>
        </w:rPr>
        <w:t xml:space="preserve"> ein hohes Niveau.</w:t>
      </w:r>
      <w:r w:rsidR="00F3561F" w:rsidRPr="00BE3556">
        <w:rPr>
          <w:bCs/>
          <w:sz w:val="22"/>
        </w:rPr>
        <w:t xml:space="preserve"> </w:t>
      </w:r>
    </w:p>
    <w:p w14:paraId="08C68A2C" w14:textId="77777777" w:rsidR="003A370F" w:rsidRDefault="003A370F" w:rsidP="00DC478C">
      <w:pPr>
        <w:pStyle w:val="Textkrper"/>
        <w:rPr>
          <w:bCs/>
          <w:sz w:val="22"/>
        </w:rPr>
      </w:pPr>
    </w:p>
    <w:p w14:paraId="6D6DB510" w14:textId="77777777" w:rsidR="006C585C" w:rsidRDefault="006A597D" w:rsidP="00DC478C">
      <w:pPr>
        <w:pStyle w:val="Textkrper"/>
        <w:rPr>
          <w:bCs/>
          <w:sz w:val="22"/>
        </w:rPr>
      </w:pPr>
      <w:r>
        <w:rPr>
          <w:bCs/>
          <w:sz w:val="22"/>
        </w:rPr>
        <w:t xml:space="preserve">Die </w:t>
      </w:r>
      <w:proofErr w:type="spellStart"/>
      <w:r w:rsidRPr="00B22628">
        <w:rPr>
          <w:bCs/>
          <w:sz w:val="22"/>
        </w:rPr>
        <w:t>SuS</w:t>
      </w:r>
      <w:proofErr w:type="spellEnd"/>
      <w:r>
        <w:rPr>
          <w:bCs/>
          <w:sz w:val="22"/>
        </w:rPr>
        <w:t xml:space="preserve"> arbeiten in unterschiedlichen </w:t>
      </w:r>
      <w:r w:rsidR="003A370F" w:rsidRPr="00492A17">
        <w:rPr>
          <w:b/>
          <w:sz w:val="22"/>
        </w:rPr>
        <w:t>Sozialformen</w:t>
      </w:r>
      <w:r w:rsidR="003A370F">
        <w:rPr>
          <w:bCs/>
          <w:sz w:val="22"/>
        </w:rPr>
        <w:t xml:space="preserve"> miteinander. Dabei steht </w:t>
      </w:r>
      <w:r w:rsidR="000F5242">
        <w:rPr>
          <w:bCs/>
          <w:sz w:val="22"/>
        </w:rPr>
        <w:t xml:space="preserve">das </w:t>
      </w:r>
      <w:r w:rsidR="000F5242" w:rsidRPr="00B22628">
        <w:rPr>
          <w:bCs/>
          <w:sz w:val="22"/>
        </w:rPr>
        <w:t>Icon</w:t>
      </w:r>
      <w:r w:rsidR="000F5242">
        <w:rPr>
          <w:bCs/>
          <w:sz w:val="22"/>
        </w:rPr>
        <w:t xml:space="preserve"> </w:t>
      </w:r>
    </w:p>
    <w:p w14:paraId="29D900E1" w14:textId="0CA2FEBE" w:rsidR="006C585C" w:rsidRDefault="00D72063" w:rsidP="00DC478C">
      <w:pPr>
        <w:pStyle w:val="Textkrper"/>
        <w:rPr>
          <w:bCs/>
          <w:sz w:val="22"/>
        </w:rPr>
      </w:pPr>
      <w:r>
        <w:rPr>
          <w:noProof/>
        </w:rPr>
        <w:pict w14:anchorId="3D2D4453">
          <v:shape id="_x0000_i1027" type="#_x0000_t75" alt="" style="width:13.5pt;height:15pt;visibility:visible;mso-wrap-style:square;mso-width-percent:0;mso-height-percent:0;mso-width-percent:0;mso-height-percent:0">
            <v:imagedata r:id="rId11" o:title=""/>
          </v:shape>
        </w:pict>
      </w:r>
      <w:r w:rsidR="00D37A89">
        <w:rPr>
          <w:bCs/>
          <w:sz w:val="22"/>
        </w:rPr>
        <w:t xml:space="preserve"> </w:t>
      </w:r>
      <w:r w:rsidR="00D37A89" w:rsidRPr="00B22628">
        <w:rPr>
          <w:bCs/>
          <w:sz w:val="22"/>
        </w:rPr>
        <w:t>für</w:t>
      </w:r>
      <w:r w:rsidR="00D37A89">
        <w:rPr>
          <w:bCs/>
          <w:sz w:val="22"/>
        </w:rPr>
        <w:t xml:space="preserve"> Einzelarbeit, das Icon</w:t>
      </w:r>
    </w:p>
    <w:p w14:paraId="05B476B8" w14:textId="77777777" w:rsidR="006C585C" w:rsidRDefault="00D37A89" w:rsidP="00DC478C">
      <w:pPr>
        <w:pStyle w:val="Textkrper"/>
        <w:rPr>
          <w:bCs/>
          <w:sz w:val="22"/>
        </w:rPr>
      </w:pPr>
      <w:r w:rsidRPr="00AA18D1">
        <w:rPr>
          <w:noProof/>
        </w:rPr>
        <w:drawing>
          <wp:inline distT="0" distB="0" distL="0" distR="0" wp14:anchorId="398BC752" wp14:editId="426A6F9A">
            <wp:extent cx="176208" cy="187576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8D1">
        <w:rPr>
          <w:noProof/>
        </w:rPr>
        <w:drawing>
          <wp:inline distT="0" distB="0" distL="0" distR="0" wp14:anchorId="3E8656F0" wp14:editId="42C201D7">
            <wp:extent cx="176208" cy="187576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</w:rPr>
        <w:t xml:space="preserve"> für Partnerarbeit</w:t>
      </w:r>
      <w:r w:rsidR="00605D0A">
        <w:rPr>
          <w:bCs/>
          <w:sz w:val="22"/>
        </w:rPr>
        <w:t xml:space="preserve"> und</w:t>
      </w:r>
    </w:p>
    <w:p w14:paraId="066750D9" w14:textId="773B22AB" w:rsidR="006A597D" w:rsidRDefault="00073791" w:rsidP="00DC478C">
      <w:pPr>
        <w:pStyle w:val="Textkrper"/>
        <w:rPr>
          <w:bCs/>
          <w:sz w:val="22"/>
        </w:rPr>
      </w:pPr>
      <w:r w:rsidRPr="00AA18D1">
        <w:rPr>
          <w:noProof/>
        </w:rPr>
        <w:drawing>
          <wp:inline distT="0" distB="0" distL="0" distR="0" wp14:anchorId="549C9768" wp14:editId="64731ED9">
            <wp:extent cx="344032" cy="202733"/>
            <wp:effectExtent l="0" t="0" r="0" b="6985"/>
            <wp:docPr id="1519" name="Grafik 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5" cy="20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</w:rPr>
        <w:t xml:space="preserve"> für Gruppenarbeit.</w:t>
      </w:r>
      <w:r w:rsidR="00DC027A">
        <w:rPr>
          <w:bCs/>
          <w:sz w:val="22"/>
        </w:rPr>
        <w:t xml:space="preserve"> </w:t>
      </w:r>
    </w:p>
    <w:p w14:paraId="358B0C9B" w14:textId="3D512187" w:rsidR="00DC027A" w:rsidRDefault="00DC027A" w:rsidP="003A1979">
      <w:pPr>
        <w:rPr>
          <w:bCs/>
          <w:sz w:val="22"/>
        </w:rPr>
      </w:pPr>
      <w:r>
        <w:rPr>
          <w:sz w:val="22"/>
        </w:rPr>
        <w:t xml:space="preserve">Ein </w:t>
      </w:r>
      <w:r w:rsidRPr="006C585C">
        <w:rPr>
          <w:b/>
          <w:bCs/>
          <w:sz w:val="22"/>
        </w:rPr>
        <w:t>Klassenraum</w:t>
      </w:r>
      <w:r>
        <w:rPr>
          <w:sz w:val="22"/>
        </w:rPr>
        <w:t xml:space="preserve"> für Plenumsdiskussionen</w:t>
      </w:r>
      <w:r w:rsidR="003A1979">
        <w:rPr>
          <w:sz w:val="22"/>
        </w:rPr>
        <w:t xml:space="preserve"> </w:t>
      </w:r>
      <w:r w:rsidR="003A1979" w:rsidRPr="00AA18D1">
        <w:rPr>
          <w:noProof/>
        </w:rPr>
        <w:drawing>
          <wp:inline distT="0" distB="0" distL="0" distR="0" wp14:anchorId="41870351" wp14:editId="353B1C3F">
            <wp:extent cx="251448" cy="251448"/>
            <wp:effectExtent l="0" t="0" r="0" b="0"/>
            <wp:docPr id="2066" name="Grafik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8" cy="25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und Gruppenarbeiten </w:t>
      </w:r>
      <w:r w:rsidRPr="00AA18D1">
        <w:rPr>
          <w:noProof/>
        </w:rPr>
        <w:drawing>
          <wp:inline distT="0" distB="0" distL="0" distR="0" wp14:anchorId="38247E2A" wp14:editId="6B08E4E0">
            <wp:extent cx="344032" cy="202733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5" cy="20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steht zur Verfügung, es m</w:t>
      </w:r>
      <w:r w:rsidR="003A1979">
        <w:rPr>
          <w:sz w:val="22"/>
        </w:rPr>
        <w:t>üssen</w:t>
      </w:r>
      <w:r>
        <w:rPr>
          <w:sz w:val="22"/>
        </w:rPr>
        <w:t xml:space="preserve"> </w:t>
      </w:r>
      <w:r w:rsidR="003A1979">
        <w:rPr>
          <w:sz w:val="22"/>
        </w:rPr>
        <w:t xml:space="preserve">aber </w:t>
      </w:r>
      <w:r>
        <w:rPr>
          <w:sz w:val="22"/>
        </w:rPr>
        <w:t>je nach Klassengröße mehrere Räume erstellt werden.</w:t>
      </w:r>
    </w:p>
    <w:p w14:paraId="302AA70D" w14:textId="77777777" w:rsidR="003A370F" w:rsidRDefault="003A370F" w:rsidP="00DC478C">
      <w:pPr>
        <w:pStyle w:val="Textkrper"/>
        <w:rPr>
          <w:bCs/>
          <w:sz w:val="22"/>
        </w:rPr>
      </w:pPr>
    </w:p>
    <w:p w14:paraId="698F327B" w14:textId="74410F2E" w:rsidR="003850DE" w:rsidRDefault="00672640" w:rsidP="003850DE">
      <w:pPr>
        <w:pStyle w:val="Textkrper"/>
        <w:rPr>
          <w:bCs/>
          <w:sz w:val="22"/>
        </w:rPr>
      </w:pPr>
      <w:r>
        <w:rPr>
          <w:bCs/>
          <w:sz w:val="22"/>
        </w:rPr>
        <w:t xml:space="preserve">Der </w:t>
      </w:r>
      <w:proofErr w:type="spellStart"/>
      <w:r w:rsidRPr="00B22628">
        <w:rPr>
          <w:bCs/>
          <w:sz w:val="22"/>
        </w:rPr>
        <w:t>Moodle</w:t>
      </w:r>
      <w:proofErr w:type="spellEnd"/>
      <w:r w:rsidRPr="00B22628">
        <w:rPr>
          <w:bCs/>
          <w:sz w:val="22"/>
        </w:rPr>
        <w:t>-Kurs</w:t>
      </w:r>
      <w:r>
        <w:rPr>
          <w:bCs/>
          <w:sz w:val="22"/>
        </w:rPr>
        <w:t xml:space="preserve"> dient neben den</w:t>
      </w:r>
      <w:r w:rsidR="004F22C1">
        <w:rPr>
          <w:bCs/>
          <w:sz w:val="22"/>
        </w:rPr>
        <w:t xml:space="preserve"> zu behandelnden</w:t>
      </w:r>
      <w:r>
        <w:rPr>
          <w:bCs/>
          <w:sz w:val="22"/>
        </w:rPr>
        <w:t xml:space="preserve"> </w:t>
      </w:r>
      <w:r w:rsidR="004643A8">
        <w:rPr>
          <w:bCs/>
          <w:sz w:val="22"/>
        </w:rPr>
        <w:t xml:space="preserve">Inhalten dazu, das Lernen </w:t>
      </w:r>
      <w:r w:rsidR="004F22C1">
        <w:rPr>
          <w:bCs/>
          <w:sz w:val="22"/>
        </w:rPr>
        <w:t>s</w:t>
      </w:r>
      <w:r w:rsidR="004643A8">
        <w:rPr>
          <w:bCs/>
          <w:sz w:val="22"/>
        </w:rPr>
        <w:t xml:space="preserve">elbstorganisiert zu lernen. </w:t>
      </w:r>
      <w:r w:rsidR="003850DE">
        <w:rPr>
          <w:bCs/>
          <w:sz w:val="22"/>
        </w:rPr>
        <w:t>Durch unterschiedliche Lernzugänge, Lösungsmöglichkeiten und Hilfestellungen wird</w:t>
      </w:r>
      <w:r w:rsidR="003850DE" w:rsidRPr="00BE3556">
        <w:rPr>
          <w:bCs/>
          <w:sz w:val="22"/>
        </w:rPr>
        <w:t xml:space="preserve"> ein </w:t>
      </w:r>
      <w:r w:rsidR="003850DE">
        <w:rPr>
          <w:bCs/>
          <w:sz w:val="22"/>
        </w:rPr>
        <w:t>breites</w:t>
      </w:r>
      <w:r w:rsidR="003850DE" w:rsidRPr="00BE3556">
        <w:rPr>
          <w:bCs/>
          <w:sz w:val="22"/>
        </w:rPr>
        <w:t xml:space="preserve"> Unterstützungsangebot </w:t>
      </w:r>
      <w:r w:rsidR="003850DE">
        <w:rPr>
          <w:bCs/>
          <w:sz w:val="22"/>
        </w:rPr>
        <w:t>angestrebt. Das Symbol</w:t>
      </w:r>
    </w:p>
    <w:p w14:paraId="47E7A15B" w14:textId="7EF03AD6" w:rsidR="00672640" w:rsidRDefault="00D72063" w:rsidP="00DC478C">
      <w:pPr>
        <w:pStyle w:val="Textkrper"/>
        <w:rPr>
          <w:bCs/>
          <w:sz w:val="22"/>
        </w:rPr>
      </w:pPr>
      <w:r>
        <w:rPr>
          <w:noProof/>
        </w:rPr>
        <w:pict w14:anchorId="64645748">
          <v:shape id="_x0000_i1028" type="#_x0000_t75" alt="" style="width:17.25pt;height:17.25pt;visibility:visible;mso-wrap-style:square;mso-width-percent:0;mso-height-percent:0;mso-width-percent:0;mso-height-percent:0">
            <v:imagedata r:id="rId15" o:title=""/>
          </v:shape>
        </w:pict>
      </w:r>
      <w:r w:rsidR="003850DE">
        <w:t xml:space="preserve"> </w:t>
      </w:r>
      <w:r w:rsidR="003850DE" w:rsidRPr="00B22628">
        <w:rPr>
          <w:bCs/>
          <w:sz w:val="22"/>
        </w:rPr>
        <w:t>kennzeichnet</w:t>
      </w:r>
      <w:r w:rsidR="003850DE" w:rsidRPr="00B22628">
        <w:t xml:space="preserve"> </w:t>
      </w:r>
      <w:r w:rsidR="003850DE" w:rsidRPr="00B22628">
        <w:rPr>
          <w:bCs/>
          <w:sz w:val="22"/>
        </w:rPr>
        <w:t>Hilfestellungen</w:t>
      </w:r>
      <w:r w:rsidR="003850DE">
        <w:rPr>
          <w:bCs/>
          <w:sz w:val="22"/>
        </w:rPr>
        <w:t>.</w:t>
      </w:r>
    </w:p>
    <w:p w14:paraId="2434047A" w14:textId="526090CB" w:rsidR="004643A8" w:rsidRDefault="001E4053" w:rsidP="00DC478C">
      <w:pPr>
        <w:pStyle w:val="Textkrper"/>
        <w:rPr>
          <w:bCs/>
          <w:sz w:val="22"/>
        </w:rPr>
      </w:pPr>
      <w:r>
        <w:rPr>
          <w:bCs/>
          <w:sz w:val="22"/>
        </w:rPr>
        <w:t>Die</w:t>
      </w:r>
      <w:r w:rsidR="00D56139">
        <w:rPr>
          <w:bCs/>
          <w:sz w:val="22"/>
        </w:rPr>
        <w:t xml:space="preserve"> </w:t>
      </w:r>
      <w:r w:rsidR="00D56139" w:rsidRPr="00444BE4">
        <w:rPr>
          <w:b/>
          <w:sz w:val="22"/>
        </w:rPr>
        <w:t>Kachelform</w:t>
      </w:r>
      <w:r w:rsidR="00D56139">
        <w:rPr>
          <w:bCs/>
          <w:sz w:val="22"/>
        </w:rPr>
        <w:t xml:space="preserve"> unterstützt</w:t>
      </w:r>
      <w:r>
        <w:rPr>
          <w:bCs/>
          <w:sz w:val="22"/>
        </w:rPr>
        <w:t xml:space="preserve"> die </w:t>
      </w:r>
      <w:proofErr w:type="spellStart"/>
      <w:r w:rsidRPr="00B22628">
        <w:rPr>
          <w:bCs/>
          <w:sz w:val="22"/>
        </w:rPr>
        <w:t>SuS</w:t>
      </w:r>
      <w:proofErr w:type="spellEnd"/>
      <w:r>
        <w:rPr>
          <w:bCs/>
          <w:sz w:val="22"/>
        </w:rPr>
        <w:t xml:space="preserve"> beim selbstorganisierten Lernen. Anhand der </w:t>
      </w:r>
      <w:r w:rsidR="00CC4E62">
        <w:rPr>
          <w:bCs/>
          <w:sz w:val="22"/>
        </w:rPr>
        <w:t xml:space="preserve">Zahlen </w:t>
      </w:r>
      <w:r>
        <w:rPr>
          <w:bCs/>
          <w:sz w:val="22"/>
        </w:rPr>
        <w:t xml:space="preserve">wird </w:t>
      </w:r>
      <w:r w:rsidR="00CC4E62">
        <w:rPr>
          <w:bCs/>
          <w:sz w:val="22"/>
        </w:rPr>
        <w:t xml:space="preserve">deutlich </w:t>
      </w:r>
      <w:r>
        <w:rPr>
          <w:bCs/>
          <w:sz w:val="22"/>
        </w:rPr>
        <w:t>ge</w:t>
      </w:r>
      <w:r w:rsidR="00CC4E62">
        <w:rPr>
          <w:bCs/>
          <w:sz w:val="22"/>
        </w:rPr>
        <w:t xml:space="preserve">macht, ob es sich um ein übergeordnetes </w:t>
      </w:r>
      <w:r w:rsidR="00CC4E62" w:rsidRPr="00444BE4">
        <w:rPr>
          <w:b/>
          <w:sz w:val="22"/>
        </w:rPr>
        <w:t>Lernthema</w:t>
      </w:r>
      <w:r w:rsidR="00CC4E62">
        <w:rPr>
          <w:bCs/>
          <w:sz w:val="22"/>
        </w:rPr>
        <w:t xml:space="preserve"> oder ein</w:t>
      </w:r>
      <w:r w:rsidR="006D7349">
        <w:rPr>
          <w:bCs/>
          <w:sz w:val="22"/>
        </w:rPr>
        <w:t>en</w:t>
      </w:r>
      <w:r w:rsidR="00CC4E62">
        <w:rPr>
          <w:bCs/>
          <w:sz w:val="22"/>
        </w:rPr>
        <w:t xml:space="preserve"> untergeordnete</w:t>
      </w:r>
      <w:r w:rsidR="006D7349">
        <w:rPr>
          <w:bCs/>
          <w:sz w:val="22"/>
        </w:rPr>
        <w:t>n</w:t>
      </w:r>
      <w:r w:rsidR="00CC4E62">
        <w:rPr>
          <w:bCs/>
          <w:sz w:val="22"/>
        </w:rPr>
        <w:t>, vertiefende</w:t>
      </w:r>
      <w:r w:rsidR="006D7349">
        <w:rPr>
          <w:bCs/>
          <w:sz w:val="22"/>
        </w:rPr>
        <w:t>n</w:t>
      </w:r>
      <w:r w:rsidR="00CC4E62">
        <w:rPr>
          <w:bCs/>
          <w:sz w:val="22"/>
        </w:rPr>
        <w:t xml:space="preserve"> oder Hilfestellung</w:t>
      </w:r>
      <w:r w:rsidR="00D22D1A">
        <w:rPr>
          <w:bCs/>
          <w:sz w:val="22"/>
        </w:rPr>
        <w:t xml:space="preserve"> </w:t>
      </w:r>
      <w:r w:rsidR="00CC4E62">
        <w:rPr>
          <w:bCs/>
          <w:sz w:val="22"/>
        </w:rPr>
        <w:t>gebende</w:t>
      </w:r>
      <w:r w:rsidR="006D7349">
        <w:rPr>
          <w:bCs/>
          <w:sz w:val="22"/>
        </w:rPr>
        <w:t>n</w:t>
      </w:r>
      <w:r w:rsidR="00CC4E62">
        <w:rPr>
          <w:bCs/>
          <w:sz w:val="22"/>
        </w:rPr>
        <w:t xml:space="preserve"> </w:t>
      </w:r>
      <w:r w:rsidR="006D7349" w:rsidRPr="00444BE4">
        <w:rPr>
          <w:b/>
          <w:sz w:val="22"/>
        </w:rPr>
        <w:t>Lernschritt</w:t>
      </w:r>
      <w:r w:rsidR="006D7349">
        <w:rPr>
          <w:bCs/>
          <w:sz w:val="22"/>
        </w:rPr>
        <w:t xml:space="preserve"> handelt. </w:t>
      </w:r>
    </w:p>
    <w:p w14:paraId="693D4ECE" w14:textId="00D9BD4E" w:rsidR="006D7349" w:rsidRDefault="001E2923" w:rsidP="00DC478C">
      <w:pPr>
        <w:pStyle w:val="Textkrper"/>
        <w:rPr>
          <w:bCs/>
          <w:sz w:val="22"/>
        </w:rPr>
      </w:pPr>
      <w:r>
        <w:rPr>
          <w:bCs/>
          <w:sz w:val="22"/>
        </w:rPr>
        <w:t xml:space="preserve">Durch unterschiedliche Übungen, Hilfestellungen und Lösungsvorschläge soll es den </w:t>
      </w:r>
      <w:proofErr w:type="spellStart"/>
      <w:r w:rsidRPr="00B22628">
        <w:rPr>
          <w:bCs/>
          <w:sz w:val="22"/>
        </w:rPr>
        <w:t>SuS</w:t>
      </w:r>
      <w:proofErr w:type="spellEnd"/>
      <w:r>
        <w:rPr>
          <w:bCs/>
          <w:sz w:val="22"/>
        </w:rPr>
        <w:t xml:space="preserve"> </w:t>
      </w:r>
      <w:r w:rsidR="00D22D1A">
        <w:rPr>
          <w:bCs/>
          <w:sz w:val="22"/>
        </w:rPr>
        <w:t>gelingen,</w:t>
      </w:r>
      <w:r>
        <w:rPr>
          <w:bCs/>
          <w:sz w:val="22"/>
        </w:rPr>
        <w:t xml:space="preserve"> ihre </w:t>
      </w:r>
      <w:r w:rsidRPr="003872C4">
        <w:rPr>
          <w:b/>
          <w:sz w:val="22"/>
        </w:rPr>
        <w:t>Selbstwirksamkeit</w:t>
      </w:r>
      <w:r>
        <w:rPr>
          <w:bCs/>
          <w:sz w:val="22"/>
        </w:rPr>
        <w:t xml:space="preserve"> zu erkennen und sie sollen </w:t>
      </w:r>
      <w:r w:rsidR="00D22D1A">
        <w:rPr>
          <w:bCs/>
          <w:sz w:val="22"/>
        </w:rPr>
        <w:t>motiviert</w:t>
      </w:r>
      <w:r>
        <w:rPr>
          <w:bCs/>
          <w:sz w:val="22"/>
        </w:rPr>
        <w:t xml:space="preserve"> werden</w:t>
      </w:r>
      <w:r w:rsidR="00D22D1A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Pr="003872C4">
        <w:rPr>
          <w:b/>
          <w:sz w:val="22"/>
        </w:rPr>
        <w:t>selbstorganisiert</w:t>
      </w:r>
      <w:r>
        <w:rPr>
          <w:bCs/>
          <w:sz w:val="22"/>
        </w:rPr>
        <w:t xml:space="preserve"> zu lernen. Die Lehrperson ist dabei jedoch stets als Ansprechperson erreichbar und sollte sowohl bei technischen</w:t>
      </w:r>
      <w:r w:rsidR="00D22D1A">
        <w:rPr>
          <w:bCs/>
          <w:sz w:val="22"/>
        </w:rPr>
        <w:t xml:space="preserve"> als </w:t>
      </w:r>
      <w:r>
        <w:rPr>
          <w:bCs/>
          <w:sz w:val="22"/>
        </w:rPr>
        <w:t xml:space="preserve">auch inhaltlichen Fragen </w:t>
      </w:r>
      <w:r w:rsidR="00061797">
        <w:rPr>
          <w:bCs/>
          <w:sz w:val="22"/>
        </w:rPr>
        <w:t xml:space="preserve">helfen. </w:t>
      </w:r>
    </w:p>
    <w:p w14:paraId="35F841B0" w14:textId="77777777" w:rsidR="00104C9A" w:rsidRDefault="00104C9A" w:rsidP="00DC478C">
      <w:pPr>
        <w:pStyle w:val="Textkrper"/>
        <w:rPr>
          <w:bCs/>
          <w:sz w:val="22"/>
        </w:rPr>
      </w:pPr>
    </w:p>
    <w:p w14:paraId="35D373E2" w14:textId="77777777" w:rsidR="00104C9A" w:rsidRDefault="00104C9A" w:rsidP="00104C9A">
      <w:pPr>
        <w:pStyle w:val="Textkrper"/>
        <w:rPr>
          <w:rFonts w:eastAsia="Times New Roman" w:cstheme="minorHAnsi"/>
          <w:bCs/>
          <w:sz w:val="22"/>
          <w:szCs w:val="20"/>
        </w:rPr>
      </w:pPr>
      <w:r>
        <w:rPr>
          <w:rFonts w:eastAsia="Times New Roman" w:cstheme="minorHAnsi"/>
          <w:bCs/>
          <w:sz w:val="22"/>
          <w:szCs w:val="20"/>
        </w:rPr>
        <w:t xml:space="preserve">Der </w:t>
      </w:r>
      <w:r w:rsidRPr="00B22628">
        <w:rPr>
          <w:rFonts w:eastAsia="Times New Roman" w:cstheme="minorHAnsi"/>
          <w:b/>
          <w:sz w:val="22"/>
          <w:szCs w:val="20"/>
        </w:rPr>
        <w:t>Advance</w:t>
      </w:r>
      <w:r w:rsidRPr="003872C4">
        <w:rPr>
          <w:rFonts w:eastAsia="Times New Roman" w:cstheme="minorHAnsi"/>
          <w:b/>
          <w:sz w:val="22"/>
          <w:szCs w:val="20"/>
        </w:rPr>
        <w:t xml:space="preserve"> Organizer (</w:t>
      </w:r>
      <w:r w:rsidRPr="00B22628">
        <w:rPr>
          <w:rFonts w:eastAsia="Times New Roman" w:cstheme="minorHAnsi"/>
          <w:b/>
          <w:sz w:val="22"/>
          <w:szCs w:val="20"/>
        </w:rPr>
        <w:t>AO</w:t>
      </w:r>
      <w:r w:rsidRPr="003872C4">
        <w:rPr>
          <w:rFonts w:eastAsia="Times New Roman" w:cstheme="minorHAnsi"/>
          <w:b/>
          <w:sz w:val="22"/>
          <w:szCs w:val="20"/>
        </w:rPr>
        <w:t>)</w:t>
      </w:r>
      <w:r>
        <w:rPr>
          <w:rFonts w:eastAsia="Times New Roman" w:cstheme="minorHAnsi"/>
          <w:bCs/>
          <w:sz w:val="22"/>
          <w:szCs w:val="20"/>
        </w:rPr>
        <w:t xml:space="preserve"> ist so gestaltet, dass er einen Überblick über das gesamte Thema der kultursensiblen Beratung gibt. </w:t>
      </w:r>
      <w:proofErr w:type="spellStart"/>
      <w:r w:rsidRPr="00B22628">
        <w:rPr>
          <w:rFonts w:eastAsia="Times New Roman" w:cstheme="minorHAnsi"/>
          <w:bCs/>
          <w:sz w:val="22"/>
          <w:szCs w:val="20"/>
        </w:rPr>
        <w:t>SuS</w:t>
      </w:r>
      <w:proofErr w:type="spellEnd"/>
      <w:r>
        <w:rPr>
          <w:rFonts w:eastAsia="Times New Roman" w:cstheme="minorHAnsi"/>
          <w:bCs/>
          <w:sz w:val="22"/>
          <w:szCs w:val="20"/>
        </w:rPr>
        <w:t xml:space="preserve"> können anhand des </w:t>
      </w:r>
      <w:r w:rsidRPr="00B22628">
        <w:rPr>
          <w:rFonts w:eastAsia="Times New Roman" w:cstheme="minorHAnsi"/>
          <w:bCs/>
          <w:sz w:val="22"/>
          <w:szCs w:val="20"/>
        </w:rPr>
        <w:t>AO</w:t>
      </w:r>
      <w:r>
        <w:rPr>
          <w:rFonts w:eastAsia="Times New Roman" w:cstheme="minorHAnsi"/>
          <w:bCs/>
          <w:sz w:val="22"/>
          <w:szCs w:val="20"/>
        </w:rPr>
        <w:t xml:space="preserve"> erkennen, wie weit sie in der Thematik bereits vorangeschritten sind und was ihnen noch zur Bearbeitung fehlt. </w:t>
      </w:r>
    </w:p>
    <w:p w14:paraId="0C1180E4" w14:textId="77777777" w:rsidR="00104C9A" w:rsidRDefault="00104C9A" w:rsidP="00104C9A">
      <w:pPr>
        <w:pStyle w:val="Textkrper"/>
        <w:rPr>
          <w:rFonts w:eastAsia="Times New Roman" w:cstheme="minorHAnsi"/>
          <w:bCs/>
          <w:sz w:val="22"/>
          <w:szCs w:val="20"/>
        </w:rPr>
      </w:pPr>
    </w:p>
    <w:p w14:paraId="168A71DD" w14:textId="77777777" w:rsidR="00104C9A" w:rsidRDefault="00104C9A" w:rsidP="00104C9A">
      <w:pPr>
        <w:pStyle w:val="Textkrper"/>
        <w:rPr>
          <w:rFonts w:eastAsia="Times New Roman" w:cstheme="minorHAnsi"/>
          <w:bCs/>
          <w:sz w:val="22"/>
          <w:szCs w:val="20"/>
        </w:rPr>
      </w:pPr>
      <w:r>
        <w:rPr>
          <w:rFonts w:eastAsia="Times New Roman" w:cstheme="minorHAnsi"/>
          <w:bCs/>
          <w:sz w:val="22"/>
          <w:szCs w:val="20"/>
        </w:rPr>
        <w:t xml:space="preserve">Bei den Arbeitsmaterialien wird das </w:t>
      </w:r>
      <w:r w:rsidRPr="003872C4">
        <w:rPr>
          <w:rFonts w:eastAsia="Times New Roman" w:cstheme="minorHAnsi"/>
          <w:b/>
          <w:sz w:val="22"/>
          <w:szCs w:val="20"/>
        </w:rPr>
        <w:t>Handlungsprodukt</w:t>
      </w:r>
      <w:r>
        <w:rPr>
          <w:rFonts w:eastAsia="Times New Roman" w:cstheme="minorHAnsi"/>
          <w:bCs/>
          <w:sz w:val="22"/>
          <w:szCs w:val="20"/>
        </w:rPr>
        <w:t xml:space="preserve"> von den </w:t>
      </w:r>
      <w:proofErr w:type="spellStart"/>
      <w:r w:rsidRPr="00B22628">
        <w:rPr>
          <w:rFonts w:eastAsia="Times New Roman" w:cstheme="minorHAnsi"/>
          <w:bCs/>
          <w:sz w:val="22"/>
          <w:szCs w:val="20"/>
        </w:rPr>
        <w:t>SuS</w:t>
      </w:r>
      <w:proofErr w:type="spellEnd"/>
      <w:r>
        <w:rPr>
          <w:rFonts w:eastAsia="Times New Roman" w:cstheme="minorHAnsi"/>
          <w:bCs/>
          <w:sz w:val="22"/>
          <w:szCs w:val="20"/>
        </w:rPr>
        <w:t xml:space="preserve"> individuell angelegt und mit der Zeit immer wieder vervollständigt. </w:t>
      </w:r>
    </w:p>
    <w:p w14:paraId="583EE641" w14:textId="77777777" w:rsidR="00104C9A" w:rsidRDefault="00104C9A" w:rsidP="00104C9A">
      <w:pPr>
        <w:pStyle w:val="Textkrper"/>
        <w:rPr>
          <w:rFonts w:eastAsia="Times New Roman" w:cstheme="minorHAnsi"/>
          <w:bCs/>
          <w:sz w:val="22"/>
          <w:szCs w:val="20"/>
        </w:rPr>
      </w:pPr>
    </w:p>
    <w:p w14:paraId="00142395" w14:textId="3C401966" w:rsidR="00104C9A" w:rsidRDefault="00104C9A" w:rsidP="00104C9A">
      <w:pPr>
        <w:pStyle w:val="Textkrper"/>
        <w:jc w:val="left"/>
        <w:rPr>
          <w:rFonts w:eastAsia="Times New Roman" w:cstheme="minorHAnsi"/>
          <w:bCs/>
          <w:sz w:val="22"/>
          <w:szCs w:val="20"/>
        </w:rPr>
      </w:pPr>
      <w:r>
        <w:rPr>
          <w:rFonts w:eastAsia="Times New Roman" w:cstheme="minorHAnsi"/>
          <w:bCs/>
          <w:sz w:val="22"/>
          <w:szCs w:val="20"/>
        </w:rPr>
        <w:t xml:space="preserve">Die </w:t>
      </w:r>
      <w:r w:rsidRPr="003872C4">
        <w:rPr>
          <w:rFonts w:eastAsia="Times New Roman" w:cstheme="minorHAnsi"/>
          <w:b/>
          <w:sz w:val="22"/>
          <w:szCs w:val="20"/>
        </w:rPr>
        <w:t>Lösungen</w:t>
      </w:r>
      <w:r>
        <w:rPr>
          <w:rFonts w:eastAsia="Times New Roman" w:cstheme="minorHAnsi"/>
          <w:bCs/>
          <w:sz w:val="22"/>
          <w:szCs w:val="20"/>
        </w:rPr>
        <w:t xml:space="preserve"> finden die </w:t>
      </w:r>
      <w:proofErr w:type="spellStart"/>
      <w:r w:rsidRPr="00B22628">
        <w:rPr>
          <w:rFonts w:eastAsia="Times New Roman" w:cstheme="minorHAnsi"/>
          <w:bCs/>
          <w:sz w:val="22"/>
          <w:szCs w:val="20"/>
        </w:rPr>
        <w:t>SuS</w:t>
      </w:r>
      <w:proofErr w:type="spellEnd"/>
      <w:r>
        <w:rPr>
          <w:rFonts w:eastAsia="Times New Roman" w:cstheme="minorHAnsi"/>
          <w:bCs/>
          <w:sz w:val="22"/>
          <w:szCs w:val="20"/>
        </w:rPr>
        <w:t xml:space="preserve"> </w:t>
      </w:r>
      <w:r w:rsidRPr="00B22628">
        <w:rPr>
          <w:rFonts w:eastAsia="Times New Roman" w:cstheme="minorHAnsi"/>
          <w:bCs/>
          <w:sz w:val="22"/>
          <w:szCs w:val="20"/>
        </w:rPr>
        <w:t>meist</w:t>
      </w:r>
      <w:r>
        <w:rPr>
          <w:rFonts w:eastAsia="Times New Roman" w:cstheme="minorHAnsi"/>
          <w:bCs/>
          <w:sz w:val="22"/>
          <w:szCs w:val="20"/>
        </w:rPr>
        <w:t xml:space="preserve"> direkt im Anschluss an die Aufgabe anhand der Auflösung durch </w:t>
      </w:r>
      <w:r w:rsidRPr="00B22628">
        <w:rPr>
          <w:rFonts w:eastAsia="Times New Roman" w:cstheme="minorHAnsi"/>
          <w:bCs/>
          <w:sz w:val="22"/>
          <w:szCs w:val="20"/>
        </w:rPr>
        <w:t>H5P</w:t>
      </w:r>
      <w:r>
        <w:rPr>
          <w:rFonts w:eastAsia="Times New Roman" w:cstheme="minorHAnsi"/>
          <w:bCs/>
          <w:sz w:val="22"/>
          <w:szCs w:val="20"/>
        </w:rPr>
        <w:t xml:space="preserve"> oder </w:t>
      </w:r>
      <w:r w:rsidRPr="00B22628">
        <w:rPr>
          <w:rFonts w:eastAsia="Times New Roman" w:cstheme="minorHAnsi"/>
          <w:bCs/>
          <w:sz w:val="22"/>
          <w:szCs w:val="20"/>
        </w:rPr>
        <w:t>einer Learning-App.</w:t>
      </w:r>
      <w:r>
        <w:rPr>
          <w:rFonts w:eastAsia="Times New Roman" w:cstheme="minorHAnsi"/>
          <w:bCs/>
          <w:sz w:val="22"/>
          <w:szCs w:val="20"/>
        </w:rPr>
        <w:t xml:space="preserve"> Teilweise erarbeiten die </w:t>
      </w:r>
      <w:proofErr w:type="spellStart"/>
      <w:r w:rsidRPr="00B22628">
        <w:rPr>
          <w:rFonts w:eastAsia="Times New Roman" w:cstheme="minorHAnsi"/>
          <w:bCs/>
          <w:sz w:val="22"/>
          <w:szCs w:val="20"/>
        </w:rPr>
        <w:t>SuS</w:t>
      </w:r>
      <w:proofErr w:type="spellEnd"/>
      <w:r>
        <w:rPr>
          <w:rFonts w:eastAsia="Times New Roman" w:cstheme="minorHAnsi"/>
          <w:bCs/>
          <w:sz w:val="22"/>
          <w:szCs w:val="20"/>
        </w:rPr>
        <w:t xml:space="preserve"> auch Lösungen, die individuell ausfallen können.</w:t>
      </w:r>
    </w:p>
    <w:p w14:paraId="266A20A4" w14:textId="698C8C59" w:rsidR="005300E2" w:rsidRDefault="005300E2" w:rsidP="00DC478C">
      <w:pPr>
        <w:pStyle w:val="Textkrper"/>
        <w:rPr>
          <w:bCs/>
          <w:sz w:val="22"/>
        </w:rPr>
      </w:pPr>
      <w:r>
        <w:rPr>
          <w:bCs/>
          <w:sz w:val="22"/>
        </w:rPr>
        <w:t xml:space="preserve">Die Lösungsvorschläge müssen von den </w:t>
      </w:r>
      <w:proofErr w:type="spellStart"/>
      <w:r w:rsidRPr="00B22628">
        <w:rPr>
          <w:bCs/>
          <w:sz w:val="22"/>
        </w:rPr>
        <w:t>SuS</w:t>
      </w:r>
      <w:proofErr w:type="spellEnd"/>
      <w:r>
        <w:rPr>
          <w:bCs/>
          <w:sz w:val="22"/>
        </w:rPr>
        <w:t xml:space="preserve"> in eigener Verantwortung genutzt werden</w:t>
      </w:r>
      <w:r w:rsidR="00C94FAA">
        <w:rPr>
          <w:bCs/>
          <w:sz w:val="22"/>
        </w:rPr>
        <w:t>.</w:t>
      </w:r>
    </w:p>
    <w:p w14:paraId="4FF1244C" w14:textId="77777777" w:rsidR="0037041C" w:rsidRDefault="0037041C" w:rsidP="00DC478C">
      <w:pPr>
        <w:pStyle w:val="Textkrper"/>
        <w:rPr>
          <w:bCs/>
          <w:sz w:val="22"/>
        </w:rPr>
      </w:pPr>
    </w:p>
    <w:p w14:paraId="3578C837" w14:textId="77777777" w:rsidR="0037041C" w:rsidRDefault="00264439" w:rsidP="00DC478C">
      <w:pPr>
        <w:pStyle w:val="Textkrper"/>
        <w:rPr>
          <w:bCs/>
          <w:sz w:val="22"/>
        </w:rPr>
      </w:pPr>
      <w:r>
        <w:rPr>
          <w:bCs/>
          <w:sz w:val="22"/>
        </w:rPr>
        <w:t xml:space="preserve">Neben den </w:t>
      </w:r>
      <w:r w:rsidRPr="003872C4">
        <w:rPr>
          <w:b/>
          <w:sz w:val="22"/>
        </w:rPr>
        <w:t>fachlichen Kompetenzen</w:t>
      </w:r>
      <w:r>
        <w:rPr>
          <w:bCs/>
          <w:sz w:val="22"/>
        </w:rPr>
        <w:t xml:space="preserve"> werden auch </w:t>
      </w:r>
      <w:r w:rsidRPr="003872C4">
        <w:rPr>
          <w:b/>
          <w:sz w:val="22"/>
        </w:rPr>
        <w:t>überfachliche</w:t>
      </w:r>
      <w:r>
        <w:rPr>
          <w:bCs/>
          <w:sz w:val="22"/>
        </w:rPr>
        <w:t xml:space="preserve"> </w:t>
      </w:r>
      <w:r w:rsidRPr="003872C4">
        <w:rPr>
          <w:b/>
          <w:sz w:val="22"/>
        </w:rPr>
        <w:t>Kompetenzen</w:t>
      </w:r>
      <w:r>
        <w:rPr>
          <w:bCs/>
          <w:sz w:val="22"/>
        </w:rPr>
        <w:t xml:space="preserve"> trainiert. Diese sind in der „Ich kann“- Liste kursiv gedruckt. </w:t>
      </w:r>
    </w:p>
    <w:p w14:paraId="71D6B74E" w14:textId="77777777" w:rsidR="0037041C" w:rsidRDefault="0037041C" w:rsidP="00DC478C">
      <w:pPr>
        <w:pStyle w:val="Textkrper"/>
        <w:rPr>
          <w:bCs/>
          <w:sz w:val="22"/>
        </w:rPr>
      </w:pPr>
    </w:p>
    <w:p w14:paraId="725626E2" w14:textId="55431BA7" w:rsidR="00061797" w:rsidRDefault="00B61D3E" w:rsidP="00DC478C">
      <w:pPr>
        <w:pStyle w:val="Textkrper"/>
        <w:rPr>
          <w:bCs/>
          <w:sz w:val="22"/>
        </w:rPr>
      </w:pPr>
      <w:r>
        <w:rPr>
          <w:bCs/>
          <w:sz w:val="22"/>
        </w:rPr>
        <w:t xml:space="preserve">Durch die </w:t>
      </w:r>
      <w:r w:rsidRPr="003872C4">
        <w:rPr>
          <w:b/>
          <w:sz w:val="22"/>
        </w:rPr>
        <w:t>Reflexionsaufgaben</w:t>
      </w:r>
      <w:r>
        <w:rPr>
          <w:bCs/>
          <w:sz w:val="22"/>
        </w:rPr>
        <w:t xml:space="preserve"> am Ende jeder Kachel sollen die </w:t>
      </w:r>
      <w:proofErr w:type="spellStart"/>
      <w:r w:rsidRPr="00B22628">
        <w:rPr>
          <w:bCs/>
          <w:sz w:val="22"/>
        </w:rPr>
        <w:t>SuS</w:t>
      </w:r>
      <w:proofErr w:type="spellEnd"/>
      <w:r>
        <w:rPr>
          <w:bCs/>
          <w:sz w:val="22"/>
        </w:rPr>
        <w:t xml:space="preserve"> Gelerntes festigen und sich über ihren Lernprozess </w:t>
      </w:r>
      <w:r w:rsidR="00220D21">
        <w:rPr>
          <w:bCs/>
          <w:sz w:val="22"/>
        </w:rPr>
        <w:t xml:space="preserve">ein detailliertes Bild verschaffen. </w:t>
      </w:r>
    </w:p>
    <w:p w14:paraId="0A88BA4D" w14:textId="77777777" w:rsidR="0037041C" w:rsidRDefault="0037041C" w:rsidP="00DC478C">
      <w:pPr>
        <w:pStyle w:val="Textkrper"/>
        <w:rPr>
          <w:bCs/>
          <w:sz w:val="22"/>
        </w:rPr>
      </w:pPr>
    </w:p>
    <w:p w14:paraId="687ECAF1" w14:textId="2C9C2BB9" w:rsidR="00A53587" w:rsidRDefault="00A53587" w:rsidP="00A53587">
      <w:pPr>
        <w:pStyle w:val="Textkrper"/>
        <w:rPr>
          <w:bCs/>
          <w:sz w:val="22"/>
        </w:rPr>
      </w:pPr>
      <w:r>
        <w:rPr>
          <w:bCs/>
          <w:sz w:val="22"/>
        </w:rPr>
        <w:t xml:space="preserve">Bei den Lösungsvorschlägen, der Reflexion und dem Austausch </w:t>
      </w:r>
      <w:proofErr w:type="gramStart"/>
      <w:r>
        <w:rPr>
          <w:bCs/>
          <w:sz w:val="22"/>
        </w:rPr>
        <w:t xml:space="preserve">mit </w:t>
      </w:r>
      <w:r w:rsidRPr="00B22628">
        <w:rPr>
          <w:bCs/>
          <w:sz w:val="22"/>
        </w:rPr>
        <w:t>Klassenkamerad</w:t>
      </w:r>
      <w:proofErr w:type="gramEnd"/>
      <w:r w:rsidRPr="00B22628">
        <w:rPr>
          <w:bCs/>
          <w:sz w:val="22"/>
        </w:rPr>
        <w:t>*innen</w:t>
      </w:r>
      <w:r>
        <w:rPr>
          <w:bCs/>
          <w:sz w:val="22"/>
        </w:rPr>
        <w:t xml:space="preserve"> ist zu beachten, dass </w:t>
      </w:r>
      <w:r w:rsidR="00282550">
        <w:rPr>
          <w:bCs/>
          <w:sz w:val="22"/>
        </w:rPr>
        <w:t xml:space="preserve">vor allem im pflegerischen Kontext </w:t>
      </w:r>
      <w:r w:rsidR="00233654">
        <w:rPr>
          <w:bCs/>
          <w:sz w:val="22"/>
        </w:rPr>
        <w:t xml:space="preserve">neben dem Fachwissen stets </w:t>
      </w:r>
      <w:r w:rsidR="00233654" w:rsidRPr="00995088">
        <w:rPr>
          <w:b/>
          <w:sz w:val="22"/>
        </w:rPr>
        <w:t>individuelle Ergebnisse nach Person</w:t>
      </w:r>
      <w:r w:rsidR="00233654">
        <w:rPr>
          <w:bCs/>
          <w:sz w:val="22"/>
        </w:rPr>
        <w:t xml:space="preserve"> </w:t>
      </w:r>
      <w:r w:rsidR="00233654" w:rsidRPr="00995088">
        <w:rPr>
          <w:b/>
          <w:sz w:val="22"/>
        </w:rPr>
        <w:t>und Situation</w:t>
      </w:r>
      <w:r w:rsidR="00233654">
        <w:rPr>
          <w:bCs/>
          <w:sz w:val="22"/>
        </w:rPr>
        <w:t xml:space="preserve"> </w:t>
      </w:r>
      <w:r w:rsidR="006553D1">
        <w:rPr>
          <w:bCs/>
          <w:sz w:val="22"/>
        </w:rPr>
        <w:t xml:space="preserve">möglich sind. </w:t>
      </w:r>
    </w:p>
    <w:p w14:paraId="0222A076" w14:textId="124D03A6" w:rsidR="00282550" w:rsidRDefault="00282550" w:rsidP="00A53587">
      <w:pPr>
        <w:pStyle w:val="Textkrper"/>
        <w:rPr>
          <w:bCs/>
          <w:sz w:val="22"/>
        </w:rPr>
      </w:pPr>
    </w:p>
    <w:p w14:paraId="2F91A756" w14:textId="77777777" w:rsidR="00430C6B" w:rsidRDefault="00430C6B" w:rsidP="00A53587">
      <w:pPr>
        <w:pStyle w:val="Textkrper"/>
        <w:rPr>
          <w:bCs/>
          <w:sz w:val="22"/>
        </w:rPr>
      </w:pPr>
    </w:p>
    <w:p w14:paraId="64140D66" w14:textId="58971CA6" w:rsidR="00430C6B" w:rsidRPr="00430C6B" w:rsidRDefault="00430C6B" w:rsidP="00E77661">
      <w:pPr>
        <w:rPr>
          <w:rFonts w:eastAsia="Times New Roman" w:cstheme="minorHAnsi"/>
          <w:b/>
          <w:sz w:val="22"/>
        </w:rPr>
      </w:pPr>
      <w:r w:rsidRPr="00430C6B">
        <w:rPr>
          <w:rFonts w:eastAsia="Times New Roman" w:cstheme="minorHAnsi"/>
          <w:b/>
          <w:sz w:val="22"/>
        </w:rPr>
        <w:t>Verortung im Landeslehrplan</w:t>
      </w:r>
    </w:p>
    <w:p w14:paraId="38330397" w14:textId="77777777" w:rsidR="00430C6B" w:rsidRDefault="00430C6B" w:rsidP="00E77661">
      <w:pPr>
        <w:rPr>
          <w:rFonts w:eastAsia="Times New Roman" w:cstheme="minorHAnsi"/>
          <w:bCs/>
          <w:sz w:val="22"/>
        </w:rPr>
      </w:pPr>
    </w:p>
    <w:p w14:paraId="49D4DB09" w14:textId="1E98B993" w:rsidR="00461EE6" w:rsidRDefault="00210680" w:rsidP="00E77661">
      <w:pPr>
        <w:rPr>
          <w:rFonts w:eastAsia="Times New Roman" w:cstheme="minorHAnsi"/>
          <w:bCs/>
          <w:sz w:val="22"/>
        </w:rPr>
      </w:pPr>
      <w:r w:rsidRPr="00BE3556">
        <w:rPr>
          <w:rFonts w:eastAsia="Times New Roman" w:cstheme="minorHAnsi"/>
          <w:bCs/>
          <w:sz w:val="22"/>
        </w:rPr>
        <w:t xml:space="preserve">Das Lernmaterial ist </w:t>
      </w:r>
      <w:r w:rsidR="008A0B60">
        <w:rPr>
          <w:rFonts w:eastAsia="Times New Roman" w:cstheme="minorHAnsi"/>
          <w:bCs/>
          <w:sz w:val="22"/>
        </w:rPr>
        <w:t xml:space="preserve">für die </w:t>
      </w:r>
      <w:r w:rsidR="0047113C">
        <w:rPr>
          <w:rFonts w:eastAsia="Times New Roman" w:cstheme="minorHAnsi"/>
          <w:bCs/>
          <w:sz w:val="22"/>
        </w:rPr>
        <w:t xml:space="preserve">dreijährige </w:t>
      </w:r>
      <w:r w:rsidR="0047113C" w:rsidRPr="00D22D1A">
        <w:rPr>
          <w:rFonts w:eastAsia="Times New Roman" w:cstheme="minorHAnsi"/>
          <w:bCs/>
          <w:sz w:val="22"/>
        </w:rPr>
        <w:t>generalistische</w:t>
      </w:r>
      <w:r w:rsidR="0047113C">
        <w:rPr>
          <w:rFonts w:eastAsia="Times New Roman" w:cstheme="minorHAnsi"/>
          <w:bCs/>
          <w:sz w:val="22"/>
        </w:rPr>
        <w:t xml:space="preserve"> Ausbildung </w:t>
      </w:r>
      <w:r w:rsidR="0076494E">
        <w:rPr>
          <w:rFonts w:eastAsia="Times New Roman" w:cstheme="minorHAnsi"/>
          <w:bCs/>
          <w:sz w:val="22"/>
        </w:rPr>
        <w:t>ausgearbeitet worden</w:t>
      </w:r>
      <w:r w:rsidR="008A0B60">
        <w:rPr>
          <w:rFonts w:eastAsia="Times New Roman" w:cstheme="minorHAnsi"/>
          <w:bCs/>
          <w:sz w:val="22"/>
        </w:rPr>
        <w:t>.</w:t>
      </w:r>
      <w:r w:rsidR="0076494E">
        <w:rPr>
          <w:rFonts w:eastAsia="Times New Roman" w:cstheme="minorHAnsi"/>
          <w:bCs/>
          <w:sz w:val="22"/>
        </w:rPr>
        <w:t xml:space="preserve"> </w:t>
      </w:r>
      <w:r w:rsidR="00DF632A">
        <w:rPr>
          <w:rFonts w:eastAsia="Times New Roman" w:cstheme="minorHAnsi"/>
          <w:bCs/>
          <w:sz w:val="22"/>
        </w:rPr>
        <w:t xml:space="preserve">Da </w:t>
      </w:r>
      <w:r w:rsidR="00461EE6">
        <w:rPr>
          <w:rFonts w:eastAsia="Times New Roman" w:cstheme="minorHAnsi"/>
          <w:bCs/>
          <w:sz w:val="22"/>
        </w:rPr>
        <w:t xml:space="preserve">sich </w:t>
      </w:r>
      <w:r w:rsidR="00DF632A">
        <w:rPr>
          <w:rFonts w:eastAsia="Times New Roman" w:cstheme="minorHAnsi"/>
          <w:bCs/>
          <w:sz w:val="22"/>
        </w:rPr>
        <w:t xml:space="preserve">die </w:t>
      </w:r>
      <w:r w:rsidR="00461EE6">
        <w:rPr>
          <w:rFonts w:eastAsia="Times New Roman" w:cstheme="minorHAnsi"/>
          <w:bCs/>
          <w:sz w:val="22"/>
        </w:rPr>
        <w:t>dargestellte</w:t>
      </w:r>
      <w:r w:rsidR="00DF632A">
        <w:rPr>
          <w:rFonts w:eastAsia="Times New Roman" w:cstheme="minorHAnsi"/>
          <w:bCs/>
          <w:sz w:val="22"/>
        </w:rPr>
        <w:t xml:space="preserve"> </w:t>
      </w:r>
      <w:r w:rsidR="00461EE6">
        <w:rPr>
          <w:rFonts w:eastAsia="Times New Roman" w:cstheme="minorHAnsi"/>
          <w:bCs/>
          <w:sz w:val="22"/>
        </w:rPr>
        <w:t xml:space="preserve">Lernsituation im Krankenhaus abspielt, wird die </w:t>
      </w:r>
      <w:r w:rsidR="004F0FE7">
        <w:rPr>
          <w:rFonts w:eastAsia="Times New Roman" w:cstheme="minorHAnsi"/>
          <w:bCs/>
          <w:sz w:val="22"/>
        </w:rPr>
        <w:t>Bezeichnungen „Patient“</w:t>
      </w:r>
      <w:r w:rsidR="00461EE6">
        <w:rPr>
          <w:rFonts w:eastAsia="Times New Roman" w:cstheme="minorHAnsi"/>
          <w:bCs/>
          <w:sz w:val="22"/>
        </w:rPr>
        <w:t xml:space="preserve"> oder auch</w:t>
      </w:r>
      <w:r w:rsidR="004F0FE7">
        <w:rPr>
          <w:rFonts w:eastAsia="Times New Roman" w:cstheme="minorHAnsi"/>
          <w:bCs/>
          <w:sz w:val="22"/>
        </w:rPr>
        <w:t xml:space="preserve"> „Pflegeempfänger (PE)“ </w:t>
      </w:r>
      <w:r w:rsidR="0094268B">
        <w:rPr>
          <w:rFonts w:eastAsia="Times New Roman" w:cstheme="minorHAnsi"/>
          <w:bCs/>
          <w:sz w:val="22"/>
        </w:rPr>
        <w:t xml:space="preserve">für die zu versorgende Person </w:t>
      </w:r>
      <w:r w:rsidR="004F0FE7">
        <w:rPr>
          <w:rFonts w:eastAsia="Times New Roman" w:cstheme="minorHAnsi"/>
          <w:bCs/>
          <w:sz w:val="22"/>
        </w:rPr>
        <w:t>verwendet.</w:t>
      </w:r>
      <w:r w:rsidR="00E77661">
        <w:rPr>
          <w:rFonts w:eastAsia="Times New Roman" w:cstheme="minorHAnsi"/>
          <w:bCs/>
          <w:sz w:val="22"/>
        </w:rPr>
        <w:t xml:space="preserve"> Die Lernsituation kann sowohl im </w:t>
      </w:r>
      <w:r w:rsidR="00E77661" w:rsidRPr="00B22628">
        <w:rPr>
          <w:rFonts w:eastAsia="Times New Roman" w:cstheme="minorHAnsi"/>
          <w:bCs/>
          <w:sz w:val="22"/>
        </w:rPr>
        <w:t>ersten</w:t>
      </w:r>
      <w:r w:rsidR="00E77661">
        <w:rPr>
          <w:rFonts w:eastAsia="Times New Roman" w:cstheme="minorHAnsi"/>
          <w:bCs/>
          <w:sz w:val="22"/>
        </w:rPr>
        <w:t xml:space="preserve"> als auch im zweiten</w:t>
      </w:r>
      <w:r w:rsidR="00E77661" w:rsidRPr="00BF4561">
        <w:rPr>
          <w:rFonts w:eastAsia="Times New Roman" w:cstheme="minorHAnsi"/>
          <w:bCs/>
          <w:sz w:val="22"/>
        </w:rPr>
        <w:t xml:space="preserve"> Ausbildungsdrittel</w:t>
      </w:r>
      <w:r w:rsidR="00E77661">
        <w:rPr>
          <w:rFonts w:eastAsia="Times New Roman" w:cstheme="minorHAnsi"/>
          <w:bCs/>
          <w:sz w:val="22"/>
        </w:rPr>
        <w:t xml:space="preserve"> bearbeitet werden. Eine Vertiefung der </w:t>
      </w:r>
      <w:r w:rsidR="00E77661" w:rsidRPr="00B22628">
        <w:rPr>
          <w:rFonts w:eastAsia="Times New Roman" w:cstheme="minorHAnsi"/>
          <w:bCs/>
          <w:sz w:val="22"/>
        </w:rPr>
        <w:t>CE</w:t>
      </w:r>
      <w:r w:rsidR="00E77661">
        <w:rPr>
          <w:rFonts w:eastAsia="Times New Roman" w:cstheme="minorHAnsi"/>
          <w:bCs/>
          <w:sz w:val="22"/>
        </w:rPr>
        <w:t xml:space="preserve"> 08 im dritten Ausbildungsdrittel mit dem Schwerpunkt der palliativen Versorgung</w:t>
      </w:r>
      <w:r w:rsidR="00AE5A13">
        <w:rPr>
          <w:rFonts w:eastAsia="Times New Roman" w:cstheme="minorHAnsi"/>
          <w:bCs/>
          <w:sz w:val="22"/>
        </w:rPr>
        <w:t>, auch im Hi</w:t>
      </w:r>
      <w:r w:rsidR="00737604">
        <w:rPr>
          <w:rFonts w:eastAsia="Times New Roman" w:cstheme="minorHAnsi"/>
          <w:bCs/>
          <w:sz w:val="22"/>
        </w:rPr>
        <w:t xml:space="preserve">nblick der Ausrichtung </w:t>
      </w:r>
      <w:r w:rsidR="00737604" w:rsidRPr="00AE5A13">
        <w:rPr>
          <w:rFonts w:eastAsia="Times New Roman" w:cstheme="minorHAnsi"/>
          <w:bCs/>
          <w:sz w:val="22"/>
        </w:rPr>
        <w:t>des pflegerischen Handelns an Konzepten zur kultursensiblen Pflege</w:t>
      </w:r>
      <w:r w:rsidR="00737604">
        <w:rPr>
          <w:rFonts w:eastAsia="Times New Roman" w:cstheme="minorHAnsi"/>
          <w:bCs/>
          <w:sz w:val="22"/>
        </w:rPr>
        <w:t>,</w:t>
      </w:r>
      <w:r w:rsidR="00E77661">
        <w:rPr>
          <w:rFonts w:eastAsia="Times New Roman" w:cstheme="minorHAnsi"/>
          <w:bCs/>
          <w:sz w:val="22"/>
        </w:rPr>
        <w:t xml:space="preserve"> ist vorgesehen.</w:t>
      </w:r>
      <w:r w:rsidR="00AE5A13">
        <w:rPr>
          <w:rFonts w:eastAsia="Times New Roman" w:cstheme="minorHAnsi"/>
          <w:bCs/>
          <w:sz w:val="22"/>
        </w:rPr>
        <w:t xml:space="preserve"> </w:t>
      </w:r>
    </w:p>
    <w:p w14:paraId="045B5655" w14:textId="77777777" w:rsidR="00E77661" w:rsidRDefault="00E77661" w:rsidP="00E77661">
      <w:pPr>
        <w:rPr>
          <w:rFonts w:eastAsia="Times New Roman" w:cstheme="minorHAnsi"/>
          <w:bCs/>
          <w:sz w:val="22"/>
        </w:rPr>
      </w:pPr>
    </w:p>
    <w:p w14:paraId="5FBC5F15" w14:textId="0473B18E" w:rsidR="00F864C4" w:rsidRDefault="00F864C4" w:rsidP="00CA4099">
      <w:pPr>
        <w:pStyle w:val="Textkrper"/>
        <w:rPr>
          <w:rFonts w:eastAsia="Times New Roman" w:cstheme="minorHAnsi"/>
          <w:bCs/>
          <w:sz w:val="22"/>
        </w:rPr>
      </w:pPr>
      <w:r>
        <w:rPr>
          <w:rFonts w:eastAsia="Times New Roman" w:cstheme="minorHAnsi"/>
          <w:bCs/>
          <w:sz w:val="22"/>
        </w:rPr>
        <w:t>D</w:t>
      </w:r>
      <w:r w:rsidR="00EC1291">
        <w:rPr>
          <w:rFonts w:eastAsia="Times New Roman" w:cstheme="minorHAnsi"/>
          <w:bCs/>
          <w:sz w:val="22"/>
        </w:rPr>
        <w:t xml:space="preserve">ie Lernsituation </w:t>
      </w:r>
      <w:r>
        <w:rPr>
          <w:rFonts w:eastAsia="Times New Roman" w:cstheme="minorHAnsi"/>
          <w:bCs/>
          <w:sz w:val="22"/>
        </w:rPr>
        <w:t>„</w:t>
      </w:r>
      <w:r w:rsidR="00EC1291">
        <w:rPr>
          <w:rFonts w:eastAsia="Times New Roman" w:cstheme="minorHAnsi"/>
          <w:bCs/>
          <w:sz w:val="22"/>
        </w:rPr>
        <w:t>Der and</w:t>
      </w:r>
      <w:r w:rsidR="00D22D1A">
        <w:rPr>
          <w:rFonts w:eastAsia="Times New Roman" w:cstheme="minorHAnsi"/>
          <w:bCs/>
          <w:sz w:val="22"/>
        </w:rPr>
        <w:t>e</w:t>
      </w:r>
      <w:r w:rsidR="00EC1291">
        <w:rPr>
          <w:rFonts w:eastAsia="Times New Roman" w:cstheme="minorHAnsi"/>
          <w:bCs/>
          <w:sz w:val="22"/>
        </w:rPr>
        <w:t>re Patient“ kann</w:t>
      </w:r>
      <w:r w:rsidR="004B0C80">
        <w:rPr>
          <w:rFonts w:eastAsia="Times New Roman" w:cstheme="minorHAnsi"/>
          <w:bCs/>
          <w:sz w:val="22"/>
        </w:rPr>
        <w:t xml:space="preserve"> im </w:t>
      </w:r>
      <w:r w:rsidR="00DA0846">
        <w:rPr>
          <w:rFonts w:eastAsia="Times New Roman" w:cstheme="minorHAnsi"/>
          <w:bCs/>
          <w:sz w:val="22"/>
        </w:rPr>
        <w:t>Landeslehrplan für die Berufsfachschule</w:t>
      </w:r>
      <w:r w:rsidR="00D35AB5">
        <w:rPr>
          <w:rFonts w:eastAsia="Times New Roman" w:cstheme="minorHAnsi"/>
          <w:bCs/>
          <w:sz w:val="22"/>
        </w:rPr>
        <w:t xml:space="preserve"> Pflege</w:t>
      </w:r>
      <w:r w:rsidR="004B0C80">
        <w:rPr>
          <w:rFonts w:eastAsia="Times New Roman" w:cstheme="minorHAnsi"/>
          <w:bCs/>
          <w:sz w:val="22"/>
        </w:rPr>
        <w:t xml:space="preserve"> </w:t>
      </w:r>
      <w:r w:rsidR="008334C3">
        <w:rPr>
          <w:rFonts w:eastAsia="Times New Roman" w:cstheme="minorHAnsi"/>
          <w:bCs/>
          <w:sz w:val="22"/>
        </w:rPr>
        <w:t xml:space="preserve">in der </w:t>
      </w:r>
      <w:r w:rsidR="008334C3" w:rsidRPr="00B22628">
        <w:rPr>
          <w:rFonts w:eastAsia="Times New Roman" w:cstheme="minorHAnsi"/>
          <w:bCs/>
          <w:sz w:val="22"/>
        </w:rPr>
        <w:t>CE</w:t>
      </w:r>
      <w:r w:rsidR="008334C3">
        <w:rPr>
          <w:rFonts w:eastAsia="Times New Roman" w:cstheme="minorHAnsi"/>
          <w:bCs/>
          <w:sz w:val="22"/>
        </w:rPr>
        <w:t xml:space="preserve"> 0</w:t>
      </w:r>
      <w:r w:rsidR="00C47DE5">
        <w:rPr>
          <w:rFonts w:eastAsia="Times New Roman" w:cstheme="minorHAnsi"/>
          <w:bCs/>
          <w:sz w:val="22"/>
        </w:rPr>
        <w:t>8</w:t>
      </w:r>
      <w:r w:rsidR="008334C3">
        <w:rPr>
          <w:rFonts w:eastAsia="Times New Roman" w:cstheme="minorHAnsi"/>
          <w:bCs/>
          <w:sz w:val="22"/>
        </w:rPr>
        <w:t xml:space="preserve">, </w:t>
      </w:r>
      <w:r w:rsidR="00CA4099" w:rsidRPr="00CA4099">
        <w:rPr>
          <w:rFonts w:eastAsia="Times New Roman" w:cstheme="minorHAnsi"/>
          <w:bCs/>
          <w:sz w:val="22"/>
        </w:rPr>
        <w:t>Menschen in kritischen Lebenssituationen und in der</w:t>
      </w:r>
      <w:r w:rsidR="00CA4099">
        <w:rPr>
          <w:rFonts w:eastAsia="Times New Roman" w:cstheme="minorHAnsi"/>
          <w:bCs/>
          <w:sz w:val="22"/>
        </w:rPr>
        <w:t xml:space="preserve"> </w:t>
      </w:r>
      <w:r w:rsidR="00CA4099" w:rsidRPr="00CA4099">
        <w:rPr>
          <w:rFonts w:eastAsia="Times New Roman" w:cstheme="minorHAnsi"/>
          <w:bCs/>
          <w:sz w:val="22"/>
        </w:rPr>
        <w:t>letzten Lebensphase begleiten</w:t>
      </w:r>
      <w:r w:rsidR="00CA4099">
        <w:rPr>
          <w:rFonts w:eastAsia="Times New Roman" w:cstheme="minorHAnsi"/>
          <w:bCs/>
          <w:sz w:val="22"/>
        </w:rPr>
        <w:t xml:space="preserve">, </w:t>
      </w:r>
      <w:r w:rsidR="004B0C80">
        <w:rPr>
          <w:rFonts w:eastAsia="Times New Roman" w:cstheme="minorHAnsi"/>
          <w:bCs/>
          <w:sz w:val="22"/>
        </w:rPr>
        <w:t xml:space="preserve">wie folgt </w:t>
      </w:r>
      <w:r w:rsidR="00EC1291">
        <w:rPr>
          <w:rFonts w:eastAsia="Times New Roman" w:cstheme="minorHAnsi"/>
          <w:bCs/>
          <w:sz w:val="22"/>
        </w:rPr>
        <w:t>verortet werden</w:t>
      </w:r>
      <w:r w:rsidR="004B0C80">
        <w:rPr>
          <w:rFonts w:eastAsia="Times New Roman" w:cstheme="minorHAnsi"/>
          <w:bCs/>
          <w:sz w:val="22"/>
        </w:rPr>
        <w:t>:</w:t>
      </w:r>
    </w:p>
    <w:p w14:paraId="788D9A31" w14:textId="0B7DC192" w:rsidR="00F864C4" w:rsidRDefault="00D72063" w:rsidP="00F864C4">
      <w:hyperlink r:id="rId16" w:history="1">
        <w:r w:rsidR="00580A43" w:rsidRPr="00830A5A">
          <w:rPr>
            <w:rStyle w:val="Hyperlink"/>
          </w:rPr>
          <w:t>http://ls-bw.de/site/pbs-</w:t>
        </w:r>
        <w:r w:rsidR="00580A43" w:rsidRPr="00B22628">
          <w:rPr>
            <w:rStyle w:val="Hyperlink"/>
          </w:rPr>
          <w:t>bw-new</w:t>
        </w:r>
        <w:r w:rsidR="00580A43" w:rsidRPr="00830A5A">
          <w:rPr>
            <w:rStyle w:val="Hyperlink"/>
          </w:rPr>
          <w:t>/</w:t>
        </w:r>
        <w:r w:rsidR="00580A43" w:rsidRPr="00B22628">
          <w:rPr>
            <w:rStyle w:val="Hyperlink"/>
          </w:rPr>
          <w:t>get</w:t>
        </w:r>
        <w:r w:rsidR="00580A43" w:rsidRPr="00830A5A">
          <w:rPr>
            <w:rStyle w:val="Hyperlink"/>
          </w:rPr>
          <w:t>/</w:t>
        </w:r>
        <w:r w:rsidR="00580A43" w:rsidRPr="00B22628">
          <w:rPr>
            <w:rStyle w:val="Hyperlink"/>
          </w:rPr>
          <w:t>documents</w:t>
        </w:r>
        <w:r w:rsidR="00580A43" w:rsidRPr="00830A5A">
          <w:rPr>
            <w:rStyle w:val="Hyperlink"/>
          </w:rPr>
          <w:t>/</w:t>
        </w:r>
        <w:r w:rsidR="00580A43" w:rsidRPr="00B22628">
          <w:rPr>
            <w:rStyle w:val="Hyperlink"/>
          </w:rPr>
          <w:t>lsbw</w:t>
        </w:r>
        <w:r w:rsidR="00580A43" w:rsidRPr="00830A5A">
          <w:rPr>
            <w:rStyle w:val="Hyperlink"/>
          </w:rPr>
          <w:t>/</w:t>
        </w:r>
        <w:r w:rsidR="00580A43" w:rsidRPr="00B22628">
          <w:rPr>
            <w:rStyle w:val="Hyperlink"/>
          </w:rPr>
          <w:t>Bildungsplaene-BERS</w:t>
        </w:r>
        <w:r w:rsidR="00580A43" w:rsidRPr="00830A5A">
          <w:rPr>
            <w:rStyle w:val="Hyperlink"/>
          </w:rPr>
          <w:t>/</w:t>
        </w:r>
        <w:r w:rsidR="00580A43" w:rsidRPr="00B22628">
          <w:rPr>
            <w:rStyle w:val="Hyperlink"/>
          </w:rPr>
          <w:t>MediaCenter</w:t>
        </w:r>
        <w:r w:rsidR="00580A43" w:rsidRPr="00830A5A">
          <w:rPr>
            <w:rStyle w:val="Hyperlink"/>
          </w:rPr>
          <w:t>/</w:t>
        </w:r>
        <w:r w:rsidR="00580A43" w:rsidRPr="00B22628">
          <w:rPr>
            <w:rStyle w:val="Hyperlink"/>
          </w:rPr>
          <w:t>bfs</w:t>
        </w:r>
        <w:r w:rsidR="00580A43" w:rsidRPr="00830A5A">
          <w:rPr>
            <w:rStyle w:val="Hyperlink"/>
          </w:rPr>
          <w:t>/20020620</w:t>
        </w:r>
        <w:r w:rsidR="00580A43" w:rsidRPr="00B22628">
          <w:rPr>
            <w:rStyle w:val="Hyperlink"/>
          </w:rPr>
          <w:t>LLP_mV.pdf</w:t>
        </w:r>
      </w:hyperlink>
    </w:p>
    <w:p w14:paraId="4F382F83" w14:textId="77777777" w:rsidR="00580A43" w:rsidRPr="00863BAC" w:rsidRDefault="00580A43" w:rsidP="00F864C4">
      <w:pPr>
        <w:rPr>
          <w:sz w:val="22"/>
        </w:rPr>
      </w:pPr>
    </w:p>
    <w:p w14:paraId="328174E2" w14:textId="77777777" w:rsidR="00462389" w:rsidRDefault="00D35AB5" w:rsidP="0092550D">
      <w:pPr>
        <w:rPr>
          <w:rFonts w:eastAsia="Times New Roman" w:cstheme="minorHAnsi"/>
          <w:bCs/>
          <w:sz w:val="22"/>
        </w:rPr>
      </w:pPr>
      <w:r w:rsidRPr="00B22628">
        <w:rPr>
          <w:b/>
          <w:bCs/>
          <w:sz w:val="22"/>
        </w:rPr>
        <w:t>CE</w:t>
      </w:r>
      <w:r>
        <w:rPr>
          <w:b/>
          <w:bCs/>
          <w:sz w:val="22"/>
        </w:rPr>
        <w:t xml:space="preserve"> 0</w:t>
      </w:r>
      <w:r w:rsidR="00C47DE5">
        <w:rPr>
          <w:b/>
          <w:bCs/>
          <w:sz w:val="22"/>
        </w:rPr>
        <w:t>8</w:t>
      </w:r>
      <w:r w:rsidR="00F864C4" w:rsidRPr="00EF1B14">
        <w:rPr>
          <w:b/>
          <w:bCs/>
          <w:sz w:val="22"/>
        </w:rPr>
        <w:t>:</w:t>
      </w:r>
      <w:r w:rsidR="00F864C4" w:rsidRPr="00863BAC">
        <w:rPr>
          <w:sz w:val="22"/>
        </w:rPr>
        <w:t xml:space="preserve"> </w:t>
      </w:r>
      <w:r w:rsidR="00462389" w:rsidRPr="00CA4099">
        <w:rPr>
          <w:rFonts w:eastAsia="Times New Roman" w:cstheme="minorHAnsi"/>
          <w:bCs/>
          <w:sz w:val="22"/>
        </w:rPr>
        <w:t>Menschen in kritischen Lebenssituationen und in der</w:t>
      </w:r>
      <w:r w:rsidR="00462389">
        <w:rPr>
          <w:rFonts w:eastAsia="Times New Roman" w:cstheme="minorHAnsi"/>
          <w:bCs/>
          <w:sz w:val="22"/>
        </w:rPr>
        <w:t xml:space="preserve"> </w:t>
      </w:r>
      <w:r w:rsidR="00462389" w:rsidRPr="00CA4099">
        <w:rPr>
          <w:rFonts w:eastAsia="Times New Roman" w:cstheme="minorHAnsi"/>
          <w:bCs/>
          <w:sz w:val="22"/>
        </w:rPr>
        <w:t>letzten Lebensphase begleiten</w:t>
      </w:r>
      <w:r w:rsidR="00462389">
        <w:rPr>
          <w:rFonts w:eastAsia="Times New Roman" w:cstheme="minorHAnsi"/>
          <w:bCs/>
          <w:sz w:val="22"/>
        </w:rPr>
        <w:t>.</w:t>
      </w:r>
    </w:p>
    <w:p w14:paraId="2D2905ED" w14:textId="4FCC2F1C" w:rsidR="00462389" w:rsidRDefault="00462389" w:rsidP="0092550D">
      <w:pPr>
        <w:rPr>
          <w:rFonts w:eastAsia="Times New Roman" w:cstheme="minorHAnsi"/>
          <w:bCs/>
          <w:sz w:val="22"/>
        </w:rPr>
      </w:pPr>
    </w:p>
    <w:p w14:paraId="673830EB" w14:textId="021B4383" w:rsidR="00BF4561" w:rsidRDefault="00BF4561" w:rsidP="0092550D">
      <w:pPr>
        <w:rPr>
          <w:rFonts w:eastAsia="Times New Roman" w:cstheme="minorHAnsi"/>
          <w:bCs/>
          <w:sz w:val="22"/>
        </w:rPr>
      </w:pPr>
      <w:r>
        <w:rPr>
          <w:rFonts w:eastAsia="Times New Roman" w:cstheme="minorHAnsi"/>
          <w:bCs/>
          <w:sz w:val="22"/>
        </w:rPr>
        <w:t xml:space="preserve">Die </w:t>
      </w:r>
      <w:r w:rsidR="00D22D1A">
        <w:rPr>
          <w:rFonts w:eastAsia="Times New Roman" w:cstheme="minorHAnsi"/>
          <w:bCs/>
          <w:sz w:val="22"/>
        </w:rPr>
        <w:t xml:space="preserve">Intention </w:t>
      </w:r>
      <w:r>
        <w:rPr>
          <w:rFonts w:eastAsia="Times New Roman" w:cstheme="minorHAnsi"/>
          <w:bCs/>
          <w:sz w:val="22"/>
        </w:rPr>
        <w:t>und Relevanz liegen auf folgenden Gesichtspunkten</w:t>
      </w:r>
      <w:r w:rsidR="0033322B">
        <w:rPr>
          <w:rFonts w:eastAsia="Times New Roman" w:cstheme="minorHAnsi"/>
          <w:bCs/>
          <w:sz w:val="22"/>
        </w:rPr>
        <w:t xml:space="preserve"> </w:t>
      </w:r>
      <w:r w:rsidR="0033322B">
        <w:rPr>
          <w:sz w:val="22"/>
        </w:rPr>
        <w:t>(vgl. Landeslehrplan S. 122)</w:t>
      </w:r>
      <w:r>
        <w:rPr>
          <w:rFonts w:eastAsia="Times New Roman" w:cstheme="minorHAnsi"/>
          <w:bCs/>
          <w:sz w:val="22"/>
        </w:rPr>
        <w:t xml:space="preserve">: </w:t>
      </w:r>
    </w:p>
    <w:p w14:paraId="38796758" w14:textId="5F1A3FD1" w:rsidR="00BF4561" w:rsidRPr="00BF4561" w:rsidRDefault="00BF4561" w:rsidP="00DA6B07">
      <w:pPr>
        <w:pStyle w:val="Listenabsatz"/>
        <w:numPr>
          <w:ilvl w:val="0"/>
          <w:numId w:val="45"/>
        </w:numPr>
        <w:rPr>
          <w:rFonts w:eastAsia="Times New Roman" w:cstheme="minorHAnsi"/>
          <w:bCs/>
          <w:sz w:val="22"/>
        </w:rPr>
      </w:pPr>
      <w:r w:rsidRPr="00BF4561">
        <w:rPr>
          <w:rFonts w:eastAsia="Times New Roman" w:cstheme="minorHAnsi"/>
          <w:bCs/>
          <w:sz w:val="22"/>
        </w:rPr>
        <w:t>Begleitung und Unterstützung kritisch kranker Personen und ihrer Angehörigen in der Akut- und Langzeitversorgung unter Beachtung von Kultur/Religion</w:t>
      </w:r>
      <w:r w:rsidRPr="00BF4561">
        <w:rPr>
          <w:rFonts w:eastAsia="Times New Roman" w:cstheme="minorHAnsi"/>
          <w:bCs/>
          <w:sz w:val="22"/>
        </w:rPr>
        <w:cr/>
      </w:r>
    </w:p>
    <w:p w14:paraId="43D3D111" w14:textId="6D46A652" w:rsidR="00462389" w:rsidRDefault="00E24047" w:rsidP="0092550D">
      <w:pPr>
        <w:rPr>
          <w:sz w:val="22"/>
        </w:rPr>
      </w:pPr>
      <w:r>
        <w:rPr>
          <w:sz w:val="22"/>
        </w:rPr>
        <w:t xml:space="preserve">Der Schwerpunkt der Lernsituation liegt auf der kritischen Lebenssituation, da der Protagonist der Lernsituation </w:t>
      </w:r>
      <w:r w:rsidR="00637C11">
        <w:rPr>
          <w:sz w:val="22"/>
        </w:rPr>
        <w:t xml:space="preserve">beruflich in einem fremden Land arbeitet und durch eine Erkrankung ins Krankenhaus eingewiesen wird, ohne die Sprache zu beherrschen. </w:t>
      </w:r>
    </w:p>
    <w:p w14:paraId="4A67785F" w14:textId="7E81B398" w:rsidR="00637C11" w:rsidRDefault="00637C11" w:rsidP="0092550D">
      <w:pPr>
        <w:rPr>
          <w:sz w:val="22"/>
        </w:rPr>
      </w:pPr>
    </w:p>
    <w:p w14:paraId="50D3BB50" w14:textId="2535C402" w:rsidR="00637C11" w:rsidRDefault="00637C11" w:rsidP="0092550D">
      <w:pPr>
        <w:rPr>
          <w:sz w:val="22"/>
        </w:rPr>
      </w:pPr>
      <w:r>
        <w:rPr>
          <w:sz w:val="22"/>
        </w:rPr>
        <w:t xml:space="preserve">Folgende </w:t>
      </w:r>
      <w:r w:rsidRPr="00AB5A5D">
        <w:rPr>
          <w:b/>
          <w:bCs/>
          <w:sz w:val="22"/>
        </w:rPr>
        <w:t>Kompetenzen</w:t>
      </w:r>
      <w:r>
        <w:rPr>
          <w:sz w:val="22"/>
        </w:rPr>
        <w:t xml:space="preserve"> werden durch diese Lernsituation angestrebt</w:t>
      </w:r>
      <w:r w:rsidR="00177204">
        <w:rPr>
          <w:sz w:val="22"/>
        </w:rPr>
        <w:t xml:space="preserve"> (vgl. Landeslehrplan S. 123f.)</w:t>
      </w:r>
      <w:r>
        <w:rPr>
          <w:sz w:val="22"/>
        </w:rPr>
        <w:t>:</w:t>
      </w:r>
    </w:p>
    <w:p w14:paraId="586FC384" w14:textId="4A782A00" w:rsidR="00637C11" w:rsidRDefault="008103B2" w:rsidP="0092550D">
      <w:pPr>
        <w:rPr>
          <w:sz w:val="22"/>
        </w:rPr>
      </w:pPr>
      <w:r>
        <w:rPr>
          <w:sz w:val="22"/>
        </w:rPr>
        <w:t>Die Auszubildenden:</w:t>
      </w:r>
    </w:p>
    <w:p w14:paraId="420C8298" w14:textId="00B23F31" w:rsidR="00637C11" w:rsidRDefault="00177204" w:rsidP="00DA6B07">
      <w:pPr>
        <w:pStyle w:val="Listenabsatz"/>
        <w:numPr>
          <w:ilvl w:val="0"/>
          <w:numId w:val="44"/>
        </w:numPr>
        <w:rPr>
          <w:sz w:val="22"/>
        </w:rPr>
      </w:pPr>
      <w:r w:rsidRPr="00B22628">
        <w:rPr>
          <w:sz w:val="22"/>
        </w:rPr>
        <w:t>erkennen</w:t>
      </w:r>
      <w:r w:rsidRPr="00177204">
        <w:rPr>
          <w:sz w:val="22"/>
        </w:rPr>
        <w:t xml:space="preserve"> eigene Emotionen sowie Deutungs- und Handlungsmuster in der Interaktion</w:t>
      </w:r>
      <w:r>
        <w:rPr>
          <w:sz w:val="22"/>
        </w:rPr>
        <w:t xml:space="preserve"> </w:t>
      </w:r>
      <w:r w:rsidRPr="00177204">
        <w:rPr>
          <w:sz w:val="22"/>
        </w:rPr>
        <w:t>(II.1.a</w:t>
      </w:r>
      <w:r w:rsidR="00D22D1A">
        <w:rPr>
          <w:sz w:val="22"/>
        </w:rPr>
        <w:t>;</w:t>
      </w:r>
    </w:p>
    <w:p w14:paraId="7813150B" w14:textId="58D6CE2D" w:rsidR="00E3545C" w:rsidRPr="00E3545C" w:rsidRDefault="00E3545C" w:rsidP="00DA6B07">
      <w:pPr>
        <w:pStyle w:val="Listenabsatz"/>
        <w:numPr>
          <w:ilvl w:val="0"/>
          <w:numId w:val="44"/>
        </w:numPr>
        <w:rPr>
          <w:sz w:val="22"/>
        </w:rPr>
      </w:pPr>
      <w:r w:rsidRPr="00B22628">
        <w:rPr>
          <w:sz w:val="22"/>
        </w:rPr>
        <w:t>wenden</w:t>
      </w:r>
      <w:r w:rsidRPr="00E3545C">
        <w:rPr>
          <w:sz w:val="22"/>
        </w:rPr>
        <w:t xml:space="preserve"> Grundsätze der verständigungs- und beteiligungsorientierten</w:t>
      </w:r>
      <w:r>
        <w:rPr>
          <w:sz w:val="22"/>
        </w:rPr>
        <w:t xml:space="preserve"> </w:t>
      </w:r>
      <w:r w:rsidRPr="00E3545C">
        <w:rPr>
          <w:sz w:val="22"/>
        </w:rPr>
        <w:t>Gesprächsführung an (II.1.d</w:t>
      </w:r>
      <w:r w:rsidR="00D22D1A" w:rsidRPr="00E3545C">
        <w:rPr>
          <w:sz w:val="22"/>
        </w:rPr>
        <w:t>)</w:t>
      </w:r>
      <w:r w:rsidR="00D22D1A">
        <w:rPr>
          <w:sz w:val="22"/>
        </w:rPr>
        <w:t>;</w:t>
      </w:r>
    </w:p>
    <w:p w14:paraId="1B5F295A" w14:textId="5893F281" w:rsidR="00E3545C" w:rsidRPr="00E3545C" w:rsidRDefault="00E3545C" w:rsidP="00DA6B07">
      <w:pPr>
        <w:pStyle w:val="Listenabsatz"/>
        <w:numPr>
          <w:ilvl w:val="0"/>
          <w:numId w:val="44"/>
        </w:numPr>
        <w:rPr>
          <w:sz w:val="22"/>
        </w:rPr>
      </w:pPr>
      <w:r w:rsidRPr="00B22628">
        <w:rPr>
          <w:sz w:val="22"/>
        </w:rPr>
        <w:t>respektieren</w:t>
      </w:r>
      <w:r w:rsidRPr="00E3545C">
        <w:rPr>
          <w:sz w:val="22"/>
        </w:rPr>
        <w:t xml:space="preserve"> Menschenrechte, Ethikkodizes sowie religiöse, kulturelle, ethnische und andere Gewohnheiten von zu pflegenden Menschen in unterschiedlichen</w:t>
      </w:r>
      <w:r>
        <w:rPr>
          <w:sz w:val="22"/>
        </w:rPr>
        <w:t xml:space="preserve"> </w:t>
      </w:r>
      <w:r w:rsidRPr="00E3545C">
        <w:rPr>
          <w:sz w:val="22"/>
        </w:rPr>
        <w:t>Lebensphasen (II.3.a</w:t>
      </w:r>
      <w:r w:rsidR="00D22D1A" w:rsidRPr="00E3545C">
        <w:rPr>
          <w:sz w:val="22"/>
        </w:rPr>
        <w:t>)</w:t>
      </w:r>
      <w:r w:rsidR="00D22D1A">
        <w:rPr>
          <w:sz w:val="22"/>
        </w:rPr>
        <w:t>;</w:t>
      </w:r>
    </w:p>
    <w:p w14:paraId="2CB8CA66" w14:textId="22B1EDE8" w:rsidR="00E3545C" w:rsidRPr="00E3545C" w:rsidRDefault="00E3545C" w:rsidP="00DA6B07">
      <w:pPr>
        <w:pStyle w:val="Listenabsatz"/>
        <w:numPr>
          <w:ilvl w:val="0"/>
          <w:numId w:val="44"/>
        </w:numPr>
        <w:rPr>
          <w:sz w:val="22"/>
        </w:rPr>
      </w:pPr>
      <w:r w:rsidRPr="00B22628">
        <w:rPr>
          <w:sz w:val="22"/>
        </w:rPr>
        <w:t>erkennen</w:t>
      </w:r>
      <w:r w:rsidRPr="00E3545C">
        <w:rPr>
          <w:sz w:val="22"/>
        </w:rPr>
        <w:t xml:space="preserve"> ethische Konflikt- und Dilemmasituationen, ermitteln Handlungsalternativen</w:t>
      </w:r>
      <w:r>
        <w:rPr>
          <w:sz w:val="22"/>
        </w:rPr>
        <w:t xml:space="preserve"> </w:t>
      </w:r>
      <w:r w:rsidRPr="00E3545C">
        <w:rPr>
          <w:sz w:val="22"/>
        </w:rPr>
        <w:t>und suchen Argumente zur Entscheidungsfindung (II.3.c</w:t>
      </w:r>
      <w:r w:rsidR="00D22D1A" w:rsidRPr="00E3545C">
        <w:rPr>
          <w:sz w:val="22"/>
        </w:rPr>
        <w:t>)</w:t>
      </w:r>
      <w:r w:rsidR="00D22D1A">
        <w:rPr>
          <w:sz w:val="22"/>
        </w:rPr>
        <w:t>;</w:t>
      </w:r>
    </w:p>
    <w:p w14:paraId="74088C2C" w14:textId="39F58CFE" w:rsidR="00E3545C" w:rsidRPr="00E3545C" w:rsidRDefault="00E3545C" w:rsidP="00DA6B07">
      <w:pPr>
        <w:pStyle w:val="Listenabsatz"/>
        <w:numPr>
          <w:ilvl w:val="0"/>
          <w:numId w:val="44"/>
        </w:numPr>
        <w:rPr>
          <w:sz w:val="22"/>
        </w:rPr>
      </w:pPr>
      <w:r w:rsidRPr="00B22628">
        <w:rPr>
          <w:sz w:val="22"/>
        </w:rPr>
        <w:t>sind</w:t>
      </w:r>
      <w:r w:rsidRPr="00E3545C">
        <w:rPr>
          <w:sz w:val="22"/>
        </w:rPr>
        <w:t xml:space="preserve"> sich der Bedeutung von Abstimmungs- und Koordinierungsprozessen in qualifikationsheterogenen Teams bewusst und grenzen die jeweils unterschiedlichen</w:t>
      </w:r>
      <w:r>
        <w:rPr>
          <w:sz w:val="22"/>
        </w:rPr>
        <w:t xml:space="preserve"> </w:t>
      </w:r>
      <w:r w:rsidRPr="00E3545C">
        <w:rPr>
          <w:sz w:val="22"/>
        </w:rPr>
        <w:t>Verantwortungs- und Aufgabenbereiche begründet voneinander ab (III.1.a).</w:t>
      </w:r>
      <w:r w:rsidRPr="00E3545C">
        <w:rPr>
          <w:sz w:val="22"/>
        </w:rPr>
        <w:cr/>
      </w:r>
    </w:p>
    <w:p w14:paraId="51F4610C" w14:textId="101A3C06" w:rsidR="00382B77" w:rsidRPr="009F6CDB" w:rsidRDefault="00771E79" w:rsidP="00DC478C">
      <w:pPr>
        <w:pStyle w:val="Textkrper"/>
        <w:rPr>
          <w:sz w:val="22"/>
          <w:szCs w:val="28"/>
        </w:rPr>
      </w:pPr>
      <w:r>
        <w:rPr>
          <w:sz w:val="22"/>
          <w:szCs w:val="28"/>
        </w:rPr>
        <w:t xml:space="preserve">Die </w:t>
      </w:r>
      <w:proofErr w:type="spellStart"/>
      <w:r w:rsidRPr="00B22628">
        <w:rPr>
          <w:sz w:val="22"/>
          <w:szCs w:val="28"/>
        </w:rPr>
        <w:t>SuS</w:t>
      </w:r>
      <w:proofErr w:type="spellEnd"/>
      <w:r>
        <w:rPr>
          <w:sz w:val="22"/>
          <w:szCs w:val="28"/>
        </w:rPr>
        <w:t xml:space="preserve"> sollten</w:t>
      </w:r>
      <w:r w:rsidR="004F736D">
        <w:rPr>
          <w:sz w:val="22"/>
          <w:szCs w:val="28"/>
        </w:rPr>
        <w:t xml:space="preserve"> die </w:t>
      </w:r>
      <w:r w:rsidR="004F736D" w:rsidRPr="004E55B1">
        <w:rPr>
          <w:b/>
          <w:bCs/>
          <w:sz w:val="22"/>
          <w:szCs w:val="28"/>
        </w:rPr>
        <w:t>Grundlagen folgender</w:t>
      </w:r>
      <w:r w:rsidRPr="004E55B1">
        <w:rPr>
          <w:b/>
          <w:bCs/>
          <w:sz w:val="22"/>
          <w:szCs w:val="28"/>
        </w:rPr>
        <w:t xml:space="preserve"> Kompetenzen</w:t>
      </w:r>
      <w:r>
        <w:rPr>
          <w:sz w:val="22"/>
          <w:szCs w:val="28"/>
        </w:rPr>
        <w:t xml:space="preserve"> mitbringen, </w:t>
      </w:r>
      <w:r w:rsidR="00E736C7">
        <w:rPr>
          <w:sz w:val="22"/>
          <w:szCs w:val="28"/>
        </w:rPr>
        <w:t>um</w:t>
      </w:r>
      <w:r>
        <w:rPr>
          <w:sz w:val="22"/>
          <w:szCs w:val="28"/>
        </w:rPr>
        <w:t xml:space="preserve"> mi</w:t>
      </w:r>
      <w:r w:rsidR="00E736C7">
        <w:rPr>
          <w:sz w:val="22"/>
          <w:szCs w:val="28"/>
        </w:rPr>
        <w:t xml:space="preserve">t dem Lernmaterial gut umgehen zu können. </w:t>
      </w:r>
      <w:r w:rsidR="007710A7">
        <w:rPr>
          <w:sz w:val="22"/>
          <w:szCs w:val="28"/>
        </w:rPr>
        <w:t>Sind die Kompetenzen nicht vorhanden, sollte ausreichend Zeit zur Verfügung stehen, diese zu erarbeiten.</w:t>
      </w:r>
      <w:r w:rsidR="004F736D">
        <w:rPr>
          <w:sz w:val="22"/>
          <w:szCs w:val="28"/>
        </w:rPr>
        <w:t xml:space="preserve"> Die Kompetenzen werden im Laufe der </w:t>
      </w:r>
      <w:r w:rsidR="004F4F3A">
        <w:rPr>
          <w:sz w:val="22"/>
          <w:szCs w:val="28"/>
        </w:rPr>
        <w:t xml:space="preserve">Erarbeitung vertieft und </w:t>
      </w:r>
      <w:r w:rsidR="006909CD">
        <w:rPr>
          <w:sz w:val="22"/>
          <w:szCs w:val="28"/>
        </w:rPr>
        <w:t>weiterentwickelt</w:t>
      </w:r>
      <w:r w:rsidR="004F4F3A">
        <w:rPr>
          <w:sz w:val="22"/>
          <w:szCs w:val="28"/>
        </w:rPr>
        <w:t>.</w:t>
      </w:r>
    </w:p>
    <w:p w14:paraId="273BF568" w14:textId="68A16026" w:rsidR="00382B77" w:rsidRPr="009F6CDB" w:rsidRDefault="00382B77" w:rsidP="00DC478C">
      <w:pPr>
        <w:pStyle w:val="Textkrper"/>
        <w:rPr>
          <w:sz w:val="22"/>
          <w:szCs w:val="28"/>
        </w:rPr>
      </w:pPr>
      <w:r w:rsidRPr="009F6CDB">
        <w:rPr>
          <w:sz w:val="22"/>
          <w:szCs w:val="28"/>
        </w:rPr>
        <w:t xml:space="preserve">Die </w:t>
      </w:r>
      <w:proofErr w:type="spellStart"/>
      <w:r w:rsidRPr="00B22628">
        <w:rPr>
          <w:sz w:val="22"/>
          <w:szCs w:val="28"/>
        </w:rPr>
        <w:t>S</w:t>
      </w:r>
      <w:r w:rsidR="00412756" w:rsidRPr="00B22628">
        <w:rPr>
          <w:sz w:val="22"/>
          <w:szCs w:val="28"/>
        </w:rPr>
        <w:t>uS</w:t>
      </w:r>
      <w:proofErr w:type="spellEnd"/>
    </w:p>
    <w:p w14:paraId="0F5B34A2" w14:textId="2EBA52E5" w:rsidR="00F91754" w:rsidRDefault="00373F0C" w:rsidP="00DC478C">
      <w:pPr>
        <w:pStyle w:val="Listenabsatz"/>
        <w:numPr>
          <w:ilvl w:val="0"/>
          <w:numId w:val="33"/>
        </w:numPr>
        <w:rPr>
          <w:sz w:val="22"/>
          <w:szCs w:val="28"/>
        </w:rPr>
      </w:pPr>
      <w:r w:rsidRPr="00B22628">
        <w:rPr>
          <w:sz w:val="22"/>
          <w:szCs w:val="28"/>
        </w:rPr>
        <w:t>kennen</w:t>
      </w:r>
      <w:r>
        <w:rPr>
          <w:sz w:val="22"/>
          <w:szCs w:val="28"/>
        </w:rPr>
        <w:t xml:space="preserve"> </w:t>
      </w:r>
      <w:proofErr w:type="spellStart"/>
      <w:r w:rsidRPr="00B22628">
        <w:rPr>
          <w:sz w:val="22"/>
          <w:szCs w:val="28"/>
        </w:rPr>
        <w:t>Moodle</w:t>
      </w:r>
      <w:proofErr w:type="spellEnd"/>
      <w:r>
        <w:rPr>
          <w:sz w:val="22"/>
          <w:szCs w:val="28"/>
        </w:rPr>
        <w:t xml:space="preserve"> und wissen, wie </w:t>
      </w:r>
      <w:r w:rsidR="00D22D1A">
        <w:rPr>
          <w:sz w:val="22"/>
          <w:szCs w:val="28"/>
        </w:rPr>
        <w:t xml:space="preserve">sie </w:t>
      </w:r>
      <w:r w:rsidR="00F91754">
        <w:rPr>
          <w:sz w:val="22"/>
          <w:szCs w:val="28"/>
        </w:rPr>
        <w:t>mit dem Lehrmaterial arbeiten</w:t>
      </w:r>
      <w:r w:rsidR="00D22D1A">
        <w:rPr>
          <w:sz w:val="22"/>
          <w:szCs w:val="28"/>
        </w:rPr>
        <w:t xml:space="preserve">; </w:t>
      </w:r>
    </w:p>
    <w:p w14:paraId="42426DC6" w14:textId="26F3A66E" w:rsidR="00382B77" w:rsidRPr="009F6CDB" w:rsidRDefault="00382B77" w:rsidP="00DC478C">
      <w:pPr>
        <w:pStyle w:val="Listenabsatz"/>
        <w:numPr>
          <w:ilvl w:val="0"/>
          <w:numId w:val="33"/>
        </w:numPr>
        <w:rPr>
          <w:sz w:val="22"/>
          <w:szCs w:val="28"/>
        </w:rPr>
      </w:pPr>
      <w:r w:rsidRPr="00B22628">
        <w:rPr>
          <w:sz w:val="22"/>
          <w:szCs w:val="28"/>
        </w:rPr>
        <w:t>analysieren</w:t>
      </w:r>
      <w:r w:rsidRPr="009F6CDB">
        <w:rPr>
          <w:sz w:val="22"/>
          <w:szCs w:val="28"/>
        </w:rPr>
        <w:t xml:space="preserve"> Bedarfe von Personen im privaten, beruflichen und öffentlichen Kontext sowie Umgangs- und Verhaltensformen</w:t>
      </w:r>
      <w:r w:rsidR="00D22D1A">
        <w:rPr>
          <w:sz w:val="22"/>
          <w:szCs w:val="28"/>
        </w:rPr>
        <w:t>;</w:t>
      </w:r>
    </w:p>
    <w:p w14:paraId="097A1A5A" w14:textId="379D28A7" w:rsidR="00382B77" w:rsidRDefault="00382B77" w:rsidP="00DC478C">
      <w:pPr>
        <w:pStyle w:val="Listenabsatz"/>
        <w:numPr>
          <w:ilvl w:val="0"/>
          <w:numId w:val="33"/>
        </w:numPr>
        <w:rPr>
          <w:sz w:val="22"/>
          <w:szCs w:val="28"/>
        </w:rPr>
      </w:pPr>
      <w:r w:rsidRPr="00B22628">
        <w:rPr>
          <w:sz w:val="22"/>
          <w:szCs w:val="28"/>
        </w:rPr>
        <w:t>informieren</w:t>
      </w:r>
      <w:r w:rsidRPr="009F6CDB">
        <w:rPr>
          <w:sz w:val="22"/>
          <w:szCs w:val="28"/>
        </w:rPr>
        <w:t xml:space="preserve"> sich über Bedürfnisse und Bedarfe von Personen sowie deren Abhängigkeit von Alter, Situation und Lebenswelt.</w:t>
      </w:r>
    </w:p>
    <w:p w14:paraId="32B76031" w14:textId="77777777" w:rsidR="00A05C25" w:rsidRDefault="00A05C25" w:rsidP="00DC478C">
      <w:pPr>
        <w:pStyle w:val="Textkrper"/>
        <w:rPr>
          <w:sz w:val="22"/>
          <w:szCs w:val="28"/>
        </w:rPr>
      </w:pPr>
    </w:p>
    <w:p w14:paraId="532EBF00" w14:textId="086399ED" w:rsidR="00382B77" w:rsidRDefault="008F23F1" w:rsidP="00DC478C">
      <w:pPr>
        <w:pStyle w:val="Textkrper"/>
        <w:rPr>
          <w:sz w:val="22"/>
          <w:szCs w:val="28"/>
        </w:rPr>
      </w:pPr>
      <w:r>
        <w:rPr>
          <w:sz w:val="22"/>
          <w:szCs w:val="28"/>
        </w:rPr>
        <w:t xml:space="preserve">Anhand einer </w:t>
      </w:r>
      <w:r w:rsidRPr="00AB5A5D">
        <w:rPr>
          <w:b/>
          <w:bCs/>
          <w:sz w:val="22"/>
          <w:szCs w:val="28"/>
        </w:rPr>
        <w:t>Lernsituation</w:t>
      </w:r>
      <w:r w:rsidR="003B1CD9">
        <w:rPr>
          <w:sz w:val="22"/>
          <w:szCs w:val="28"/>
        </w:rPr>
        <w:t xml:space="preserve"> </w:t>
      </w:r>
      <w:r w:rsidR="00C5415D">
        <w:rPr>
          <w:sz w:val="22"/>
          <w:szCs w:val="28"/>
        </w:rPr>
        <w:t>eine</w:t>
      </w:r>
      <w:r w:rsidR="00461EE6">
        <w:rPr>
          <w:sz w:val="22"/>
          <w:szCs w:val="28"/>
        </w:rPr>
        <w:t xml:space="preserve">s </w:t>
      </w:r>
      <w:r w:rsidR="00F75EA4">
        <w:rPr>
          <w:sz w:val="22"/>
          <w:szCs w:val="28"/>
        </w:rPr>
        <w:t>bulgarischen</w:t>
      </w:r>
      <w:r w:rsidR="00461EE6">
        <w:rPr>
          <w:sz w:val="22"/>
          <w:szCs w:val="28"/>
        </w:rPr>
        <w:t xml:space="preserve"> </w:t>
      </w:r>
      <w:r w:rsidR="00C5415D">
        <w:rPr>
          <w:sz w:val="22"/>
          <w:szCs w:val="28"/>
        </w:rPr>
        <w:t>Pflegeempfänger</w:t>
      </w:r>
      <w:r w:rsidR="00461EE6">
        <w:rPr>
          <w:sz w:val="22"/>
          <w:szCs w:val="28"/>
        </w:rPr>
        <w:t>s</w:t>
      </w:r>
      <w:r w:rsidR="00C5415D">
        <w:rPr>
          <w:sz w:val="22"/>
          <w:szCs w:val="28"/>
        </w:rPr>
        <w:t xml:space="preserve"> (</w:t>
      </w:r>
      <w:r w:rsidR="00F75EA4">
        <w:rPr>
          <w:sz w:val="22"/>
          <w:szCs w:val="28"/>
        </w:rPr>
        <w:t xml:space="preserve">Herr </w:t>
      </w:r>
      <w:proofErr w:type="spellStart"/>
      <w:r w:rsidR="00F75EA4" w:rsidRPr="00B22628">
        <w:rPr>
          <w:sz w:val="22"/>
          <w:szCs w:val="28"/>
        </w:rPr>
        <w:t>Adamov</w:t>
      </w:r>
      <w:proofErr w:type="spellEnd"/>
      <w:r w:rsidR="00C5415D">
        <w:rPr>
          <w:sz w:val="22"/>
          <w:szCs w:val="28"/>
        </w:rPr>
        <w:t>)</w:t>
      </w:r>
      <w:r>
        <w:rPr>
          <w:sz w:val="22"/>
          <w:szCs w:val="28"/>
        </w:rPr>
        <w:t xml:space="preserve"> </w:t>
      </w:r>
      <w:r w:rsidR="003B1CD9">
        <w:rPr>
          <w:sz w:val="22"/>
          <w:szCs w:val="28"/>
        </w:rPr>
        <w:t xml:space="preserve">begegnen den </w:t>
      </w:r>
      <w:proofErr w:type="spellStart"/>
      <w:r w:rsidR="003B1CD9" w:rsidRPr="00B22628">
        <w:rPr>
          <w:sz w:val="22"/>
          <w:szCs w:val="28"/>
        </w:rPr>
        <w:t>SuS</w:t>
      </w:r>
      <w:proofErr w:type="spellEnd"/>
      <w:r w:rsidR="003B1CD9">
        <w:rPr>
          <w:sz w:val="22"/>
          <w:szCs w:val="28"/>
        </w:rPr>
        <w:t xml:space="preserve"> verschiedene Fragestellungen, die </w:t>
      </w:r>
      <w:r w:rsidR="00AD3785">
        <w:rPr>
          <w:sz w:val="22"/>
          <w:szCs w:val="28"/>
        </w:rPr>
        <w:t xml:space="preserve">den Bezug zur Praxis </w:t>
      </w:r>
      <w:r w:rsidR="00C5415D">
        <w:rPr>
          <w:sz w:val="22"/>
          <w:szCs w:val="28"/>
        </w:rPr>
        <w:t>und die Relevanz des Themas</w:t>
      </w:r>
      <w:r w:rsidR="00AE7D88">
        <w:rPr>
          <w:sz w:val="22"/>
          <w:szCs w:val="28"/>
        </w:rPr>
        <w:t xml:space="preserve"> der kultursensiblen Pflege</w:t>
      </w:r>
      <w:r w:rsidR="00C5415D">
        <w:rPr>
          <w:sz w:val="22"/>
          <w:szCs w:val="28"/>
        </w:rPr>
        <w:t xml:space="preserve"> </w:t>
      </w:r>
      <w:r w:rsidR="008945C9">
        <w:rPr>
          <w:sz w:val="22"/>
          <w:szCs w:val="28"/>
        </w:rPr>
        <w:t xml:space="preserve">und Beratung </w:t>
      </w:r>
      <w:r w:rsidR="00AD3785">
        <w:rPr>
          <w:sz w:val="22"/>
          <w:szCs w:val="28"/>
        </w:rPr>
        <w:t>deutlich werden lassen (nach</w:t>
      </w:r>
      <w:r w:rsidR="00CB1FB9">
        <w:rPr>
          <w:sz w:val="22"/>
          <w:szCs w:val="28"/>
        </w:rPr>
        <w:t xml:space="preserve"> Lernsituationen </w:t>
      </w:r>
      <w:r w:rsidR="00CB1FB9" w:rsidRPr="00B22628">
        <w:rPr>
          <w:sz w:val="22"/>
          <w:szCs w:val="28"/>
        </w:rPr>
        <w:t>Darmann-Finck</w:t>
      </w:r>
      <w:r w:rsidR="00CB1FB9">
        <w:rPr>
          <w:sz w:val="22"/>
          <w:szCs w:val="28"/>
        </w:rPr>
        <w:t>/</w:t>
      </w:r>
      <w:proofErr w:type="spellStart"/>
      <w:r w:rsidR="00CB1FB9" w:rsidRPr="00B22628">
        <w:rPr>
          <w:sz w:val="22"/>
          <w:szCs w:val="28"/>
        </w:rPr>
        <w:t>Duveneck</w:t>
      </w:r>
      <w:proofErr w:type="spellEnd"/>
      <w:r w:rsidR="00CB1FB9">
        <w:rPr>
          <w:sz w:val="22"/>
          <w:szCs w:val="28"/>
        </w:rPr>
        <w:t xml:space="preserve"> 2018</w:t>
      </w:r>
      <w:r w:rsidR="00AD3785">
        <w:rPr>
          <w:sz w:val="22"/>
          <w:szCs w:val="28"/>
        </w:rPr>
        <w:t xml:space="preserve">). </w:t>
      </w:r>
      <w:r w:rsidR="00C5415D">
        <w:rPr>
          <w:sz w:val="22"/>
          <w:szCs w:val="28"/>
        </w:rPr>
        <w:t>I</w:t>
      </w:r>
      <w:r w:rsidR="00945AAE">
        <w:rPr>
          <w:sz w:val="22"/>
          <w:szCs w:val="28"/>
        </w:rPr>
        <w:t>m Sinne des</w:t>
      </w:r>
      <w:r w:rsidR="00AF1FD8">
        <w:rPr>
          <w:sz w:val="22"/>
          <w:szCs w:val="28"/>
        </w:rPr>
        <w:t xml:space="preserve"> Modells der vollständigen Handlung</w:t>
      </w:r>
      <w:r w:rsidR="00AE7D88">
        <w:rPr>
          <w:sz w:val="22"/>
          <w:szCs w:val="28"/>
        </w:rPr>
        <w:t>, d</w:t>
      </w:r>
      <w:r w:rsidR="00A50F15">
        <w:rPr>
          <w:sz w:val="22"/>
          <w:szCs w:val="28"/>
        </w:rPr>
        <w:t>as</w:t>
      </w:r>
      <w:r w:rsidR="00AE7D88">
        <w:rPr>
          <w:sz w:val="22"/>
          <w:szCs w:val="28"/>
        </w:rPr>
        <w:t xml:space="preserve"> vor allem durch das </w:t>
      </w:r>
      <w:r w:rsidR="00AE7D88" w:rsidRPr="00B22628">
        <w:rPr>
          <w:sz w:val="22"/>
          <w:szCs w:val="28"/>
        </w:rPr>
        <w:t>Lernprodukt</w:t>
      </w:r>
      <w:r w:rsidR="00A50F15">
        <w:rPr>
          <w:sz w:val="22"/>
          <w:szCs w:val="28"/>
        </w:rPr>
        <w:t>,</w:t>
      </w:r>
      <w:r w:rsidR="00AE7D88">
        <w:rPr>
          <w:sz w:val="22"/>
          <w:szCs w:val="28"/>
        </w:rPr>
        <w:t xml:space="preserve"> d</w:t>
      </w:r>
      <w:r w:rsidR="00A50F15">
        <w:rPr>
          <w:sz w:val="22"/>
          <w:szCs w:val="28"/>
        </w:rPr>
        <w:t>er</w:t>
      </w:r>
      <w:r w:rsidR="00AE7D88">
        <w:rPr>
          <w:sz w:val="22"/>
          <w:szCs w:val="28"/>
        </w:rPr>
        <w:t xml:space="preserve"> </w:t>
      </w:r>
      <w:r w:rsidR="00733996">
        <w:rPr>
          <w:sz w:val="22"/>
          <w:szCs w:val="28"/>
        </w:rPr>
        <w:t>Präsentation der erlernten Inhalte</w:t>
      </w:r>
      <w:r w:rsidR="00A50F15">
        <w:rPr>
          <w:sz w:val="22"/>
          <w:szCs w:val="28"/>
        </w:rPr>
        <w:t>,</w:t>
      </w:r>
      <w:r w:rsidR="00733996">
        <w:rPr>
          <w:sz w:val="22"/>
          <w:szCs w:val="28"/>
        </w:rPr>
        <w:t xml:space="preserve"> </w:t>
      </w:r>
      <w:r w:rsidR="005F2280">
        <w:rPr>
          <w:sz w:val="22"/>
          <w:szCs w:val="28"/>
        </w:rPr>
        <w:t>deutlich wird,</w:t>
      </w:r>
      <w:r w:rsidR="00C5415D">
        <w:rPr>
          <w:sz w:val="22"/>
          <w:szCs w:val="28"/>
        </w:rPr>
        <w:t xml:space="preserve"> sollen </w:t>
      </w:r>
      <w:r w:rsidR="00382B77" w:rsidRPr="009F6CDB">
        <w:rPr>
          <w:sz w:val="22"/>
          <w:szCs w:val="28"/>
        </w:rPr>
        <w:t xml:space="preserve">folgende </w:t>
      </w:r>
      <w:r w:rsidR="00382B77" w:rsidRPr="004E55B1">
        <w:rPr>
          <w:sz w:val="22"/>
          <w:szCs w:val="28"/>
        </w:rPr>
        <w:t>Kompetenzen</w:t>
      </w:r>
      <w:r w:rsidR="00382B77" w:rsidRPr="009F6CDB">
        <w:rPr>
          <w:sz w:val="22"/>
          <w:szCs w:val="28"/>
        </w:rPr>
        <w:t xml:space="preserve"> abschließend erw</w:t>
      </w:r>
      <w:r w:rsidR="00C5415D">
        <w:rPr>
          <w:sz w:val="22"/>
          <w:szCs w:val="28"/>
        </w:rPr>
        <w:t>or</w:t>
      </w:r>
      <w:r w:rsidR="00382B77">
        <w:rPr>
          <w:sz w:val="22"/>
          <w:szCs w:val="28"/>
        </w:rPr>
        <w:t>ben</w:t>
      </w:r>
      <w:r w:rsidR="00C5415D">
        <w:rPr>
          <w:sz w:val="22"/>
          <w:szCs w:val="28"/>
        </w:rPr>
        <w:t xml:space="preserve"> werden</w:t>
      </w:r>
      <w:r w:rsidR="00382B77">
        <w:rPr>
          <w:sz w:val="22"/>
          <w:szCs w:val="28"/>
        </w:rPr>
        <w:t>:</w:t>
      </w:r>
    </w:p>
    <w:p w14:paraId="1B642CA3" w14:textId="7014DD34" w:rsidR="00AE7D88" w:rsidRDefault="00AE7D88" w:rsidP="00DC478C">
      <w:pPr>
        <w:pStyle w:val="Textkrper"/>
        <w:rPr>
          <w:sz w:val="22"/>
          <w:szCs w:val="28"/>
        </w:rPr>
      </w:pPr>
    </w:p>
    <w:p w14:paraId="6B77185D" w14:textId="77777777" w:rsidR="00AB5A5D" w:rsidRDefault="00AB5A5D" w:rsidP="00DC478C">
      <w:pPr>
        <w:pStyle w:val="Textkrper"/>
        <w:rPr>
          <w:sz w:val="22"/>
          <w:szCs w:val="28"/>
        </w:rPr>
      </w:pPr>
    </w:p>
    <w:p w14:paraId="015C54CA" w14:textId="33B76825" w:rsidR="00B06E02" w:rsidRDefault="00382B77" w:rsidP="00411978">
      <w:pPr>
        <w:pStyle w:val="Textkrper"/>
        <w:rPr>
          <w:b/>
          <w:bCs/>
          <w:sz w:val="22"/>
          <w:szCs w:val="28"/>
        </w:rPr>
      </w:pPr>
      <w:r w:rsidRPr="004E55B1">
        <w:rPr>
          <w:b/>
          <w:bCs/>
          <w:sz w:val="22"/>
          <w:szCs w:val="28"/>
        </w:rPr>
        <w:t xml:space="preserve">Die </w:t>
      </w:r>
      <w:proofErr w:type="spellStart"/>
      <w:r w:rsidRPr="00B22628">
        <w:rPr>
          <w:b/>
          <w:bCs/>
          <w:sz w:val="22"/>
          <w:szCs w:val="28"/>
        </w:rPr>
        <w:t>S</w:t>
      </w:r>
      <w:r w:rsidR="00C92CB1" w:rsidRPr="00B22628">
        <w:rPr>
          <w:b/>
          <w:bCs/>
          <w:sz w:val="22"/>
          <w:szCs w:val="28"/>
        </w:rPr>
        <w:t>uS</w:t>
      </w:r>
      <w:proofErr w:type="spellEnd"/>
      <w:r w:rsidR="00E74DD9" w:rsidRPr="004E55B1">
        <w:rPr>
          <w:b/>
          <w:bCs/>
          <w:sz w:val="22"/>
          <w:szCs w:val="28"/>
        </w:rPr>
        <w:t xml:space="preserve"> </w:t>
      </w:r>
      <w:r w:rsidR="00E74DD9" w:rsidRPr="00B22628">
        <w:rPr>
          <w:b/>
          <w:bCs/>
          <w:sz w:val="22"/>
          <w:szCs w:val="28"/>
        </w:rPr>
        <w:t>können</w:t>
      </w:r>
      <w:r w:rsidR="00E74DD9" w:rsidRPr="004E55B1">
        <w:rPr>
          <w:b/>
          <w:bCs/>
          <w:sz w:val="22"/>
          <w:szCs w:val="28"/>
        </w:rPr>
        <w:t xml:space="preserve"> </w:t>
      </w:r>
    </w:p>
    <w:p w14:paraId="1E232A49" w14:textId="77777777" w:rsidR="004E55B1" w:rsidRPr="004E55B1" w:rsidRDefault="004E55B1" w:rsidP="00411978">
      <w:pPr>
        <w:pStyle w:val="Textkrper"/>
        <w:rPr>
          <w:b/>
          <w:bCs/>
          <w:sz w:val="22"/>
          <w:szCs w:val="28"/>
        </w:rPr>
      </w:pPr>
    </w:p>
    <w:p w14:paraId="3FE3B9D1" w14:textId="1280DC01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eine</w:t>
      </w:r>
      <w:r w:rsidRPr="00411978">
        <w:rPr>
          <w:rFonts w:cstheme="minorHAnsi"/>
          <w:sz w:val="22"/>
          <w:szCs w:val="28"/>
        </w:rPr>
        <w:t xml:space="preserve"> Anamnese planen</w:t>
      </w:r>
      <w:r w:rsidR="00FF0849">
        <w:rPr>
          <w:rFonts w:cstheme="minorHAnsi"/>
          <w:sz w:val="22"/>
          <w:szCs w:val="28"/>
        </w:rPr>
        <w:t>;</w:t>
      </w:r>
    </w:p>
    <w:p w14:paraId="1E5C5B5F" w14:textId="7D07950D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411978">
        <w:rPr>
          <w:rFonts w:cstheme="minorHAnsi"/>
          <w:sz w:val="22"/>
          <w:szCs w:val="28"/>
        </w:rPr>
        <w:t>Informationen eines Patienten herausarbeiten und strukturieren</w:t>
      </w:r>
      <w:r w:rsidR="00FF0849">
        <w:rPr>
          <w:rFonts w:cstheme="minorHAnsi"/>
          <w:sz w:val="22"/>
          <w:szCs w:val="28"/>
        </w:rPr>
        <w:t>;</w:t>
      </w:r>
    </w:p>
    <w:p w14:paraId="582A1A2F" w14:textId="24D95E51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wichtige</w:t>
      </w:r>
      <w:r w:rsidRPr="00411978">
        <w:rPr>
          <w:rFonts w:cstheme="minorHAnsi"/>
          <w:sz w:val="22"/>
          <w:szCs w:val="28"/>
        </w:rPr>
        <w:t xml:space="preserve"> von unwichtigen Informationen trennen</w:t>
      </w:r>
      <w:r w:rsidR="00FF0849">
        <w:rPr>
          <w:rFonts w:cstheme="minorHAnsi"/>
          <w:sz w:val="22"/>
          <w:szCs w:val="28"/>
        </w:rPr>
        <w:t>;</w:t>
      </w:r>
    </w:p>
    <w:p w14:paraId="623B72A3" w14:textId="5EF19EB3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die</w:t>
      </w:r>
      <w:r w:rsidRPr="00411978">
        <w:rPr>
          <w:rFonts w:cstheme="minorHAnsi"/>
          <w:sz w:val="22"/>
          <w:szCs w:val="28"/>
        </w:rPr>
        <w:t xml:space="preserve"> Bedeutung der Biografie eines Pflegeempfängers erklären</w:t>
      </w:r>
      <w:r w:rsidR="00FF0849">
        <w:rPr>
          <w:rFonts w:cstheme="minorHAnsi"/>
          <w:sz w:val="22"/>
          <w:szCs w:val="28"/>
        </w:rPr>
        <w:t>;</w:t>
      </w:r>
    </w:p>
    <w:p w14:paraId="1DA9B0D5" w14:textId="48D3D2C4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sich</w:t>
      </w:r>
      <w:r w:rsidRPr="00411978">
        <w:rPr>
          <w:rFonts w:cstheme="minorHAnsi"/>
          <w:sz w:val="22"/>
          <w:szCs w:val="28"/>
        </w:rPr>
        <w:t xml:space="preserve"> über die Herkunft und Kultur ihres Pflegeempfängers informieren</w:t>
      </w:r>
      <w:r w:rsidR="00FF0849">
        <w:rPr>
          <w:rFonts w:cstheme="minorHAnsi"/>
          <w:sz w:val="22"/>
          <w:szCs w:val="28"/>
        </w:rPr>
        <w:t>;</w:t>
      </w:r>
    </w:p>
    <w:p w14:paraId="11F19826" w14:textId="4836172A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eine</w:t>
      </w:r>
      <w:r w:rsidRPr="00411978">
        <w:rPr>
          <w:rFonts w:cstheme="minorHAnsi"/>
          <w:sz w:val="22"/>
          <w:szCs w:val="28"/>
        </w:rPr>
        <w:t xml:space="preserve"> Anamnese planen</w:t>
      </w:r>
      <w:r w:rsidR="00FF0849">
        <w:rPr>
          <w:rFonts w:cstheme="minorHAnsi"/>
          <w:sz w:val="22"/>
          <w:szCs w:val="28"/>
        </w:rPr>
        <w:t>;</w:t>
      </w:r>
    </w:p>
    <w:p w14:paraId="7C66A931" w14:textId="47EBBE0F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sich</w:t>
      </w:r>
      <w:r w:rsidRPr="00411978">
        <w:rPr>
          <w:rFonts w:cstheme="minorHAnsi"/>
          <w:sz w:val="22"/>
          <w:szCs w:val="28"/>
        </w:rPr>
        <w:t xml:space="preserve"> mit anderen kulturellen Lebensformen und -orientierungen auseinandersetzen</w:t>
      </w:r>
      <w:r w:rsidR="00FF0849">
        <w:rPr>
          <w:rFonts w:cstheme="minorHAnsi"/>
          <w:sz w:val="22"/>
          <w:szCs w:val="28"/>
        </w:rPr>
        <w:t>;</w:t>
      </w:r>
    </w:p>
    <w:p w14:paraId="0975B045" w14:textId="03C39FBE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411978">
        <w:rPr>
          <w:rFonts w:cstheme="minorHAnsi"/>
          <w:sz w:val="22"/>
          <w:szCs w:val="28"/>
        </w:rPr>
        <w:t>Vorurteile gegenüber Fremdem wahrnehmen und damit umgehen</w:t>
      </w:r>
      <w:r w:rsidR="00FF0849">
        <w:rPr>
          <w:rFonts w:cstheme="minorHAnsi"/>
          <w:sz w:val="22"/>
          <w:szCs w:val="28"/>
        </w:rPr>
        <w:t>;</w:t>
      </w:r>
    </w:p>
    <w:p w14:paraId="02F7F719" w14:textId="7E80C755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interpersonelle</w:t>
      </w:r>
      <w:r w:rsidRPr="00411978">
        <w:rPr>
          <w:rFonts w:cstheme="minorHAnsi"/>
          <w:sz w:val="22"/>
          <w:szCs w:val="28"/>
        </w:rPr>
        <w:t xml:space="preserve"> Bedürfnisse im pflegerischen Kontext wahrnehmen</w:t>
      </w:r>
      <w:r w:rsidR="00FF0849">
        <w:rPr>
          <w:rFonts w:cstheme="minorHAnsi"/>
          <w:sz w:val="22"/>
          <w:szCs w:val="28"/>
        </w:rPr>
        <w:t>;</w:t>
      </w:r>
    </w:p>
    <w:p w14:paraId="7DCF3E1D" w14:textId="2EFEF1BF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411978">
        <w:rPr>
          <w:rFonts w:cstheme="minorHAnsi"/>
          <w:sz w:val="22"/>
          <w:szCs w:val="28"/>
        </w:rPr>
        <w:t>Heterogenität respektieren</w:t>
      </w:r>
      <w:r w:rsidR="00FF0849">
        <w:rPr>
          <w:rFonts w:cstheme="minorHAnsi"/>
          <w:sz w:val="22"/>
          <w:szCs w:val="28"/>
        </w:rPr>
        <w:t>;</w:t>
      </w:r>
    </w:p>
    <w:p w14:paraId="128EDC0C" w14:textId="2E976AAD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411978">
        <w:rPr>
          <w:rFonts w:cstheme="minorHAnsi"/>
          <w:sz w:val="22"/>
          <w:szCs w:val="28"/>
        </w:rPr>
        <w:t>Unter- und Überforderung in Beratungssituationen frühzeitig wahrnehmen</w:t>
      </w:r>
      <w:r w:rsidR="00FF0849">
        <w:rPr>
          <w:rFonts w:cstheme="minorHAnsi"/>
          <w:sz w:val="22"/>
          <w:szCs w:val="28"/>
        </w:rPr>
        <w:t>;</w:t>
      </w:r>
    </w:p>
    <w:p w14:paraId="0D9C65FE" w14:textId="12E34995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411978">
        <w:rPr>
          <w:rFonts w:cstheme="minorHAnsi"/>
          <w:sz w:val="22"/>
          <w:szCs w:val="28"/>
        </w:rPr>
        <w:t>Ängste und Spannungen des PE einordnen und damit umgehen</w:t>
      </w:r>
      <w:r w:rsidR="00FF0849">
        <w:rPr>
          <w:rFonts w:cstheme="minorHAnsi"/>
          <w:sz w:val="22"/>
          <w:szCs w:val="28"/>
        </w:rPr>
        <w:t>;</w:t>
      </w:r>
    </w:p>
    <w:p w14:paraId="44018C80" w14:textId="328EEEBA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die</w:t>
      </w:r>
      <w:r w:rsidRPr="00411978">
        <w:rPr>
          <w:rFonts w:cstheme="minorHAnsi"/>
          <w:sz w:val="22"/>
          <w:szCs w:val="28"/>
        </w:rPr>
        <w:t xml:space="preserve"> Bedeutung der Sozialversicherung in Deutschland einordnen</w:t>
      </w:r>
      <w:r w:rsidR="00FF0849">
        <w:rPr>
          <w:rFonts w:cstheme="minorHAnsi"/>
          <w:sz w:val="22"/>
          <w:szCs w:val="28"/>
        </w:rPr>
        <w:t>;</w:t>
      </w:r>
    </w:p>
    <w:p w14:paraId="0A77F26E" w14:textId="1B6EF9B5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verschiede</w:t>
      </w:r>
      <w:r w:rsidR="00FF0849" w:rsidRPr="00B22628">
        <w:rPr>
          <w:rFonts w:cstheme="minorHAnsi"/>
          <w:sz w:val="22"/>
          <w:szCs w:val="28"/>
        </w:rPr>
        <w:t>ne</w:t>
      </w:r>
      <w:r w:rsidRPr="00411978">
        <w:rPr>
          <w:rFonts w:cstheme="minorHAnsi"/>
          <w:sz w:val="22"/>
          <w:szCs w:val="28"/>
        </w:rPr>
        <w:t xml:space="preserve"> Begriffe des Gesundheitssystems erklären</w:t>
      </w:r>
      <w:r w:rsidR="00FF0849">
        <w:rPr>
          <w:rFonts w:cstheme="minorHAnsi"/>
          <w:sz w:val="22"/>
          <w:szCs w:val="28"/>
        </w:rPr>
        <w:t>;</w:t>
      </w:r>
    </w:p>
    <w:p w14:paraId="369C16F7" w14:textId="481E9B52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sich</w:t>
      </w:r>
      <w:r w:rsidRPr="00411978">
        <w:rPr>
          <w:rFonts w:cstheme="minorHAnsi"/>
          <w:sz w:val="22"/>
          <w:szCs w:val="28"/>
        </w:rPr>
        <w:t xml:space="preserve"> über Sprachbarrieren informieren</w:t>
      </w:r>
      <w:r w:rsidR="00FF0849">
        <w:rPr>
          <w:rFonts w:cstheme="minorHAnsi"/>
          <w:sz w:val="22"/>
          <w:szCs w:val="28"/>
        </w:rPr>
        <w:t>;</w:t>
      </w:r>
    </w:p>
    <w:p w14:paraId="1D29D3A1" w14:textId="3624BCF8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komplizierte</w:t>
      </w:r>
      <w:r w:rsidRPr="00411978">
        <w:rPr>
          <w:rFonts w:cstheme="minorHAnsi"/>
          <w:sz w:val="22"/>
          <w:szCs w:val="28"/>
        </w:rPr>
        <w:t xml:space="preserve"> Sachverhalte in einfacher Sprache erklären</w:t>
      </w:r>
      <w:r w:rsidR="00FF0849">
        <w:rPr>
          <w:rFonts w:cstheme="minorHAnsi"/>
          <w:sz w:val="22"/>
          <w:szCs w:val="28"/>
        </w:rPr>
        <w:t>;</w:t>
      </w:r>
    </w:p>
    <w:p w14:paraId="68A88F6B" w14:textId="162E17E3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die</w:t>
      </w:r>
      <w:r w:rsidRPr="00411978">
        <w:rPr>
          <w:rFonts w:cstheme="minorHAnsi"/>
          <w:sz w:val="22"/>
          <w:szCs w:val="28"/>
        </w:rPr>
        <w:t xml:space="preserve"> Vorteile kultursensibler Pflege erklären</w:t>
      </w:r>
      <w:r w:rsidR="00FF0849">
        <w:rPr>
          <w:rFonts w:cstheme="minorHAnsi"/>
          <w:sz w:val="22"/>
          <w:szCs w:val="28"/>
        </w:rPr>
        <w:t>;</w:t>
      </w:r>
    </w:p>
    <w:p w14:paraId="2592E419" w14:textId="6734E1D6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implementierte</w:t>
      </w:r>
      <w:r w:rsidRPr="00411978">
        <w:rPr>
          <w:rFonts w:cstheme="minorHAnsi"/>
          <w:sz w:val="22"/>
          <w:szCs w:val="28"/>
        </w:rPr>
        <w:t xml:space="preserve"> kultursensible Pflege kritisch reflektieren</w:t>
      </w:r>
      <w:r w:rsidR="00FF0849">
        <w:rPr>
          <w:rFonts w:cstheme="minorHAnsi"/>
          <w:sz w:val="22"/>
          <w:szCs w:val="28"/>
        </w:rPr>
        <w:t>;</w:t>
      </w:r>
    </w:p>
    <w:p w14:paraId="0F455FF6" w14:textId="0C555099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in</w:t>
      </w:r>
      <w:r w:rsidRPr="00411978">
        <w:rPr>
          <w:rFonts w:cstheme="minorHAnsi"/>
          <w:sz w:val="22"/>
          <w:szCs w:val="28"/>
        </w:rPr>
        <w:t xml:space="preserve"> der Pflege professionell handeln</w:t>
      </w:r>
      <w:r w:rsidR="00FF0849">
        <w:rPr>
          <w:rFonts w:cstheme="minorHAnsi"/>
          <w:sz w:val="22"/>
          <w:szCs w:val="28"/>
        </w:rPr>
        <w:t>;</w:t>
      </w:r>
    </w:p>
    <w:p w14:paraId="737F21C7" w14:textId="7380DD1F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eine</w:t>
      </w:r>
      <w:r w:rsidRPr="00411978">
        <w:rPr>
          <w:rFonts w:cstheme="minorHAnsi"/>
          <w:sz w:val="22"/>
          <w:szCs w:val="28"/>
        </w:rPr>
        <w:t xml:space="preserve"> kultursensible Beratung durchführen</w:t>
      </w:r>
      <w:r w:rsidR="00FF0849">
        <w:rPr>
          <w:rFonts w:cstheme="minorHAnsi"/>
          <w:sz w:val="22"/>
          <w:szCs w:val="28"/>
        </w:rPr>
        <w:t>;</w:t>
      </w:r>
    </w:p>
    <w:p w14:paraId="6F3FBF15" w14:textId="1E0B1359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eine</w:t>
      </w:r>
      <w:r w:rsidRPr="00411978">
        <w:rPr>
          <w:rFonts w:cstheme="minorHAnsi"/>
          <w:sz w:val="22"/>
          <w:szCs w:val="28"/>
        </w:rPr>
        <w:t xml:space="preserve"> kultursensible Beratung dokumentieren</w:t>
      </w:r>
      <w:r w:rsidR="00FF0849">
        <w:rPr>
          <w:rFonts w:cstheme="minorHAnsi"/>
          <w:sz w:val="22"/>
          <w:szCs w:val="28"/>
        </w:rPr>
        <w:t>;</w:t>
      </w:r>
    </w:p>
    <w:p w14:paraId="7B928921" w14:textId="2E3C7A8E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B22628">
        <w:rPr>
          <w:rFonts w:cstheme="minorHAnsi"/>
          <w:sz w:val="22"/>
          <w:szCs w:val="28"/>
        </w:rPr>
        <w:t>eine</w:t>
      </w:r>
      <w:r w:rsidRPr="00411978">
        <w:rPr>
          <w:rFonts w:cstheme="minorHAnsi"/>
          <w:sz w:val="22"/>
          <w:szCs w:val="28"/>
        </w:rPr>
        <w:t xml:space="preserve"> kultursensible Beratung reflektieren</w:t>
      </w:r>
      <w:r w:rsidR="00FF0849">
        <w:rPr>
          <w:rFonts w:cstheme="minorHAnsi"/>
          <w:sz w:val="22"/>
          <w:szCs w:val="28"/>
        </w:rPr>
        <w:t>;</w:t>
      </w:r>
    </w:p>
    <w:p w14:paraId="252DE740" w14:textId="218FEA75" w:rsidR="00E74DD9" w:rsidRDefault="00411978" w:rsidP="00411978">
      <w:pPr>
        <w:pStyle w:val="Listenabsatz"/>
        <w:numPr>
          <w:ilvl w:val="0"/>
          <w:numId w:val="33"/>
        </w:numPr>
        <w:rPr>
          <w:rFonts w:cstheme="minorHAnsi"/>
          <w:sz w:val="22"/>
          <w:szCs w:val="28"/>
        </w:rPr>
      </w:pPr>
      <w:r w:rsidRPr="00411978">
        <w:rPr>
          <w:rFonts w:cstheme="minorHAnsi"/>
          <w:sz w:val="22"/>
          <w:szCs w:val="28"/>
        </w:rPr>
        <w:t>Feedback einer kultursensiblen Beratung annehmen und ihr berufliches Handeln dadurch weiterentwickeln</w:t>
      </w:r>
      <w:r w:rsidR="00FF0849">
        <w:rPr>
          <w:rFonts w:cstheme="minorHAnsi"/>
          <w:sz w:val="22"/>
          <w:szCs w:val="28"/>
        </w:rPr>
        <w:t>;</w:t>
      </w:r>
    </w:p>
    <w:p w14:paraId="3FF71D59" w14:textId="2F36854D" w:rsidR="00E74DD9" w:rsidRDefault="00E74DD9" w:rsidP="00E74DD9">
      <w:pPr>
        <w:rPr>
          <w:rFonts w:cstheme="minorHAnsi"/>
          <w:sz w:val="22"/>
          <w:szCs w:val="28"/>
        </w:rPr>
      </w:pPr>
    </w:p>
    <w:p w14:paraId="0A27C4CA" w14:textId="4F1C3D5C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situationsgerecht</w:t>
      </w:r>
      <w:r w:rsidRPr="00411978">
        <w:rPr>
          <w:rFonts w:cstheme="minorHAnsi"/>
          <w:i/>
          <w:iCs/>
          <w:sz w:val="22"/>
          <w:szCs w:val="28"/>
        </w:rPr>
        <w:t xml:space="preserve"> kommunizieren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32B51ED9" w14:textId="350B5C5F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sich</w:t>
      </w:r>
      <w:r w:rsidRPr="00411978">
        <w:rPr>
          <w:rFonts w:cstheme="minorHAnsi"/>
          <w:i/>
          <w:iCs/>
          <w:sz w:val="22"/>
          <w:szCs w:val="28"/>
        </w:rPr>
        <w:t xml:space="preserve"> über ihre kultursensiblen Erfahrungen austauschen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696D3DC7" w14:textId="2A1B1D87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411978">
        <w:rPr>
          <w:rFonts w:cstheme="minorHAnsi"/>
          <w:i/>
          <w:iCs/>
          <w:sz w:val="22"/>
          <w:szCs w:val="28"/>
        </w:rPr>
        <w:t>Sensibilität für Patienten entwickeln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1EE7D80E" w14:textId="34BBB477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wichtige</w:t>
      </w:r>
      <w:r w:rsidRPr="00411978">
        <w:rPr>
          <w:rFonts w:cstheme="minorHAnsi"/>
          <w:i/>
          <w:iCs/>
          <w:sz w:val="22"/>
          <w:szCs w:val="28"/>
        </w:rPr>
        <w:t xml:space="preserve"> Informationen zu Patienten weitergeben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3F5865FB" w14:textId="7D1EF364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sich</w:t>
      </w:r>
      <w:r w:rsidRPr="00411978">
        <w:rPr>
          <w:rFonts w:cstheme="minorHAnsi"/>
          <w:i/>
          <w:iCs/>
          <w:sz w:val="22"/>
          <w:szCs w:val="28"/>
        </w:rPr>
        <w:t xml:space="preserve"> über ihre kultursensiblen Erfahrungen austauschen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3D4D204E" w14:textId="4B5ABD13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offen</w:t>
      </w:r>
      <w:r w:rsidRPr="00411978">
        <w:rPr>
          <w:rFonts w:cstheme="minorHAnsi"/>
          <w:i/>
          <w:iCs/>
          <w:sz w:val="22"/>
          <w:szCs w:val="28"/>
        </w:rPr>
        <w:t xml:space="preserve"> und neugierig gegenüber anderen kulturellen Prägungen sein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52DD2D2C" w14:textId="3AF037EF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411978">
        <w:rPr>
          <w:rFonts w:cstheme="minorHAnsi"/>
          <w:i/>
          <w:iCs/>
          <w:sz w:val="22"/>
          <w:szCs w:val="28"/>
        </w:rPr>
        <w:t>Menschen anderer Kulturen verständnisvoll begegnen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0A1ACCDA" w14:textId="5A0C62D2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ihren</w:t>
      </w:r>
      <w:r w:rsidRPr="00411978">
        <w:rPr>
          <w:rFonts w:cstheme="minorHAnsi"/>
          <w:i/>
          <w:iCs/>
          <w:sz w:val="22"/>
          <w:szCs w:val="28"/>
        </w:rPr>
        <w:t xml:space="preserve"> eigenen Standpunkt reflektieren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41316ED5" w14:textId="7E02CB37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eigenständig</w:t>
      </w:r>
      <w:r w:rsidRPr="00411978">
        <w:rPr>
          <w:rFonts w:cstheme="minorHAnsi"/>
          <w:i/>
          <w:iCs/>
          <w:sz w:val="22"/>
          <w:szCs w:val="28"/>
        </w:rPr>
        <w:t xml:space="preserve"> recherchieren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2075BE98" w14:textId="02C18302" w:rsid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planen</w:t>
      </w:r>
      <w:r w:rsidRPr="00411978">
        <w:rPr>
          <w:rFonts w:cstheme="minorHAnsi"/>
          <w:i/>
          <w:iCs/>
          <w:sz w:val="22"/>
          <w:szCs w:val="28"/>
        </w:rPr>
        <w:t>, welche Hilfen der PE bekommen kann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469B4914" w14:textId="291718F9" w:rsidR="0076607E" w:rsidRPr="00411978" w:rsidRDefault="0076607E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im</w:t>
      </w:r>
      <w:r>
        <w:rPr>
          <w:rFonts w:cstheme="minorHAnsi"/>
          <w:i/>
          <w:iCs/>
          <w:sz w:val="22"/>
          <w:szCs w:val="28"/>
        </w:rPr>
        <w:t xml:space="preserve"> Team arbeiten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601D7F32" w14:textId="1F9DD50D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411978">
        <w:rPr>
          <w:rFonts w:cstheme="minorHAnsi"/>
          <w:i/>
          <w:iCs/>
          <w:sz w:val="22"/>
          <w:szCs w:val="28"/>
        </w:rPr>
        <w:t>Verantwortung übernehmen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66A580EC" w14:textId="5E920163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411978">
        <w:rPr>
          <w:rFonts w:cstheme="minorHAnsi"/>
          <w:i/>
          <w:iCs/>
          <w:sz w:val="22"/>
          <w:szCs w:val="28"/>
        </w:rPr>
        <w:t>Informationen zusammenfassen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764FBCD1" w14:textId="4FDE3248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411978">
        <w:rPr>
          <w:rFonts w:cstheme="minorHAnsi"/>
          <w:i/>
          <w:iCs/>
          <w:sz w:val="22"/>
          <w:szCs w:val="28"/>
        </w:rPr>
        <w:t>Fachwissen recherchieren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6C0B8B05" w14:textId="2A916974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411978">
        <w:rPr>
          <w:rFonts w:cstheme="minorHAnsi"/>
          <w:i/>
          <w:iCs/>
          <w:sz w:val="22"/>
          <w:szCs w:val="28"/>
        </w:rPr>
        <w:t>Menschen anderer Kulturen verständnisvoll begegnen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11E12AA4" w14:textId="35A17A3C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berufstypisch</w:t>
      </w:r>
      <w:r w:rsidRPr="00411978">
        <w:rPr>
          <w:rFonts w:cstheme="minorHAnsi"/>
          <w:i/>
          <w:iCs/>
          <w:sz w:val="22"/>
          <w:szCs w:val="28"/>
        </w:rPr>
        <w:t xml:space="preserve"> kommunizieren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062D97BE" w14:textId="5DE07FE5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411978">
        <w:rPr>
          <w:rFonts w:cstheme="minorHAnsi"/>
          <w:i/>
          <w:iCs/>
          <w:sz w:val="22"/>
          <w:szCs w:val="28"/>
        </w:rPr>
        <w:t>Sensibilität für den Menschen entwickeln</w:t>
      </w:r>
      <w:r w:rsidR="00FF0849">
        <w:rPr>
          <w:rFonts w:cstheme="minorHAnsi"/>
          <w:i/>
          <w:iCs/>
          <w:sz w:val="22"/>
          <w:szCs w:val="28"/>
        </w:rPr>
        <w:t>;</w:t>
      </w:r>
    </w:p>
    <w:p w14:paraId="1D34A3F7" w14:textId="1E23166A" w:rsidR="00411978" w:rsidRPr="00411978" w:rsidRDefault="00411978" w:rsidP="00411978">
      <w:pPr>
        <w:pStyle w:val="Listenabsatz"/>
        <w:numPr>
          <w:ilvl w:val="0"/>
          <w:numId w:val="33"/>
        </w:numPr>
        <w:rPr>
          <w:rFonts w:cstheme="minorHAnsi"/>
          <w:i/>
          <w:iCs/>
          <w:sz w:val="22"/>
          <w:szCs w:val="28"/>
        </w:rPr>
      </w:pPr>
      <w:r w:rsidRPr="00B22628">
        <w:rPr>
          <w:rFonts w:cstheme="minorHAnsi"/>
          <w:i/>
          <w:iCs/>
          <w:sz w:val="22"/>
          <w:szCs w:val="28"/>
        </w:rPr>
        <w:t>die</w:t>
      </w:r>
      <w:r w:rsidRPr="00411978">
        <w:rPr>
          <w:rFonts w:cstheme="minorHAnsi"/>
          <w:i/>
          <w:iCs/>
          <w:sz w:val="22"/>
          <w:szCs w:val="28"/>
        </w:rPr>
        <w:t xml:space="preserve"> gelernte Arbeitsmethode angemessen anwenden.</w:t>
      </w:r>
    </w:p>
    <w:p w14:paraId="184E63F1" w14:textId="08E0CE84" w:rsidR="004E55B1" w:rsidRDefault="004E55B1" w:rsidP="004E55B1">
      <w:pPr>
        <w:rPr>
          <w:rFonts w:cstheme="minorHAnsi"/>
          <w:sz w:val="22"/>
          <w:szCs w:val="28"/>
        </w:rPr>
      </w:pPr>
    </w:p>
    <w:p w14:paraId="335F64E9" w14:textId="63A41B19" w:rsidR="004E55B1" w:rsidRDefault="004E55B1" w:rsidP="004E55B1">
      <w:pPr>
        <w:rPr>
          <w:rFonts w:cstheme="minorHAnsi"/>
          <w:b/>
          <w:bCs/>
          <w:sz w:val="22"/>
          <w:szCs w:val="28"/>
        </w:rPr>
      </w:pPr>
      <w:r w:rsidRPr="004E55B1">
        <w:rPr>
          <w:rFonts w:cstheme="minorHAnsi"/>
          <w:b/>
          <w:bCs/>
          <w:sz w:val="22"/>
          <w:szCs w:val="28"/>
        </w:rPr>
        <w:t xml:space="preserve">Umsetzung </w:t>
      </w:r>
    </w:p>
    <w:p w14:paraId="29B08CA3" w14:textId="77777777" w:rsidR="004E55B1" w:rsidRPr="004E55B1" w:rsidRDefault="004E55B1" w:rsidP="004E55B1">
      <w:pPr>
        <w:rPr>
          <w:rFonts w:cstheme="minorHAnsi"/>
          <w:b/>
          <w:bCs/>
          <w:sz w:val="22"/>
          <w:szCs w:val="28"/>
        </w:rPr>
      </w:pPr>
    </w:p>
    <w:p w14:paraId="7356A41A" w14:textId="3F3C6F90" w:rsidR="00382B77" w:rsidRDefault="00382B77" w:rsidP="00DC478C">
      <w:pPr>
        <w:pStyle w:val="Textkrper"/>
        <w:rPr>
          <w:sz w:val="22"/>
        </w:rPr>
      </w:pPr>
      <w:r w:rsidRPr="00BE3556">
        <w:rPr>
          <w:sz w:val="22"/>
        </w:rPr>
        <w:t xml:space="preserve">Insgesamt ist der Kurs auf ca. </w:t>
      </w:r>
      <w:r w:rsidR="00697545">
        <w:rPr>
          <w:sz w:val="22"/>
        </w:rPr>
        <w:t>1</w:t>
      </w:r>
      <w:r w:rsidR="0081369E">
        <w:rPr>
          <w:sz w:val="22"/>
        </w:rPr>
        <w:t>3</w:t>
      </w:r>
      <w:r w:rsidRPr="00BE3556">
        <w:rPr>
          <w:sz w:val="22"/>
        </w:rPr>
        <w:t xml:space="preserve"> Unterrichtsstunden ausgelegt. </w:t>
      </w:r>
      <w:r w:rsidR="00BD4787">
        <w:rPr>
          <w:sz w:val="22"/>
        </w:rPr>
        <w:t>Hierbei handelt es sich um einen</w:t>
      </w:r>
      <w:r w:rsidRPr="00BE3556">
        <w:rPr>
          <w:sz w:val="22"/>
        </w:rPr>
        <w:t xml:space="preserve"> Richtwert, d</w:t>
      </w:r>
      <w:r w:rsidR="00BD4787">
        <w:rPr>
          <w:sz w:val="22"/>
        </w:rPr>
        <w:t>er</w:t>
      </w:r>
      <w:r w:rsidRPr="00BE3556">
        <w:rPr>
          <w:sz w:val="22"/>
        </w:rPr>
        <w:t xml:space="preserve"> je nach Gruppengröße, Lernniveau und Prozess variieren </w:t>
      </w:r>
      <w:r w:rsidR="00BD4787">
        <w:rPr>
          <w:sz w:val="22"/>
        </w:rPr>
        <w:t xml:space="preserve">kann und beschleunigt wird, wenn die </w:t>
      </w:r>
      <w:proofErr w:type="spellStart"/>
      <w:r w:rsidR="00BD4787" w:rsidRPr="00B22628">
        <w:rPr>
          <w:sz w:val="22"/>
        </w:rPr>
        <w:t>SuS</w:t>
      </w:r>
      <w:proofErr w:type="spellEnd"/>
      <w:r>
        <w:rPr>
          <w:sz w:val="22"/>
        </w:rPr>
        <w:t xml:space="preserve"> schon Kenntnisse im digitalen Arbeiten </w:t>
      </w:r>
      <w:r w:rsidR="005B4378">
        <w:rPr>
          <w:sz w:val="22"/>
        </w:rPr>
        <w:t xml:space="preserve">und hinsichtlich der Thematik </w:t>
      </w:r>
      <w:r>
        <w:rPr>
          <w:sz w:val="22"/>
        </w:rPr>
        <w:t>erworben haben.</w:t>
      </w:r>
    </w:p>
    <w:p w14:paraId="6AA99A42" w14:textId="72B94E26" w:rsidR="004F1397" w:rsidRDefault="004F1397" w:rsidP="00DC478C">
      <w:pPr>
        <w:pStyle w:val="Textkrper"/>
        <w:rPr>
          <w:sz w:val="22"/>
        </w:rPr>
      </w:pPr>
      <w:r>
        <w:rPr>
          <w:sz w:val="22"/>
        </w:rPr>
        <w:lastRenderedPageBreak/>
        <w:t xml:space="preserve">Welche Lernthemen und </w:t>
      </w:r>
      <w:r w:rsidR="00FF0849">
        <w:rPr>
          <w:sz w:val="22"/>
        </w:rPr>
        <w:t>-</w:t>
      </w:r>
      <w:r w:rsidRPr="00B22628">
        <w:rPr>
          <w:sz w:val="22"/>
        </w:rPr>
        <w:t>schritte</w:t>
      </w:r>
      <w:r>
        <w:rPr>
          <w:sz w:val="22"/>
        </w:rPr>
        <w:t xml:space="preserve"> in welcher Zeit angedacht sind, </w:t>
      </w:r>
      <w:r w:rsidR="00986478">
        <w:rPr>
          <w:sz w:val="22"/>
        </w:rPr>
        <w:t xml:space="preserve">wird in der Dramaturgie (Seite </w:t>
      </w:r>
      <w:r w:rsidR="00551226">
        <w:rPr>
          <w:sz w:val="22"/>
        </w:rPr>
        <w:t>5</w:t>
      </w:r>
      <w:r w:rsidR="00986478">
        <w:rPr>
          <w:sz w:val="22"/>
        </w:rPr>
        <w:t>) detaillierter beschrieben.</w:t>
      </w:r>
    </w:p>
    <w:p w14:paraId="31CDC8C8" w14:textId="3E9C740D" w:rsidR="00363C6B" w:rsidRDefault="00363C6B" w:rsidP="00DC478C">
      <w:pPr>
        <w:pStyle w:val="Textkrper"/>
        <w:rPr>
          <w:sz w:val="22"/>
        </w:rPr>
      </w:pPr>
    </w:p>
    <w:p w14:paraId="131CF6EF" w14:textId="123C20FE" w:rsidR="00363C6B" w:rsidRPr="00363C6B" w:rsidRDefault="00363C6B" w:rsidP="00DC478C">
      <w:pPr>
        <w:pStyle w:val="Textkrper"/>
        <w:rPr>
          <w:b/>
          <w:bCs/>
          <w:sz w:val="22"/>
        </w:rPr>
      </w:pPr>
      <w:r w:rsidRPr="00363C6B">
        <w:rPr>
          <w:b/>
          <w:bCs/>
          <w:sz w:val="22"/>
        </w:rPr>
        <w:t>Exkurs Lernlandschaft</w:t>
      </w:r>
      <w:r w:rsidR="00DF1409">
        <w:rPr>
          <w:b/>
          <w:bCs/>
          <w:sz w:val="22"/>
        </w:rPr>
        <w:t>, Lernfeld</w:t>
      </w:r>
      <w:r w:rsidR="008E5195">
        <w:rPr>
          <w:b/>
          <w:bCs/>
          <w:sz w:val="22"/>
        </w:rPr>
        <w:t>, Lernthema und -</w:t>
      </w:r>
      <w:r w:rsidR="008E5195" w:rsidRPr="00B22628">
        <w:rPr>
          <w:b/>
          <w:bCs/>
          <w:sz w:val="22"/>
        </w:rPr>
        <w:t>sch</w:t>
      </w:r>
      <w:r w:rsidR="00FF0849" w:rsidRPr="00B22628">
        <w:rPr>
          <w:b/>
          <w:bCs/>
          <w:sz w:val="22"/>
        </w:rPr>
        <w:t>r</w:t>
      </w:r>
      <w:r w:rsidR="008E5195" w:rsidRPr="00B22628">
        <w:rPr>
          <w:b/>
          <w:bCs/>
          <w:sz w:val="22"/>
        </w:rPr>
        <w:t>itt</w:t>
      </w:r>
    </w:p>
    <w:p w14:paraId="17A3D95B" w14:textId="03D63EB8" w:rsidR="00363C6B" w:rsidRDefault="00363C6B" w:rsidP="00DC478C">
      <w:pPr>
        <w:pStyle w:val="Textkrper"/>
        <w:rPr>
          <w:sz w:val="22"/>
        </w:rPr>
      </w:pPr>
    </w:p>
    <w:p w14:paraId="02B7B3AE" w14:textId="49F80409" w:rsidR="000C0DE9" w:rsidRPr="000C0DE9" w:rsidRDefault="000C0DE9" w:rsidP="000C0DE9">
      <w:pPr>
        <w:pStyle w:val="Textkrper"/>
        <w:rPr>
          <w:sz w:val="22"/>
        </w:rPr>
      </w:pPr>
      <w:r>
        <w:rPr>
          <w:sz w:val="22"/>
        </w:rPr>
        <w:t xml:space="preserve">Die </w:t>
      </w:r>
      <w:r w:rsidRPr="00DF1409">
        <w:rPr>
          <w:b/>
          <w:bCs/>
          <w:sz w:val="22"/>
        </w:rPr>
        <w:t>Lernlandschaft</w:t>
      </w:r>
      <w:r>
        <w:rPr>
          <w:sz w:val="22"/>
        </w:rPr>
        <w:t xml:space="preserve"> bietet </w:t>
      </w:r>
      <w:proofErr w:type="spellStart"/>
      <w:r w:rsidRPr="00B22628">
        <w:rPr>
          <w:sz w:val="22"/>
        </w:rPr>
        <w:t>SuS</w:t>
      </w:r>
      <w:proofErr w:type="spellEnd"/>
      <w:r>
        <w:rPr>
          <w:sz w:val="22"/>
        </w:rPr>
        <w:t xml:space="preserve"> </w:t>
      </w:r>
      <w:r w:rsidR="009622DD">
        <w:rPr>
          <w:sz w:val="22"/>
        </w:rPr>
        <w:t>einen individuellen Rahmen</w:t>
      </w:r>
      <w:r w:rsidR="00FF0849">
        <w:rPr>
          <w:sz w:val="22"/>
        </w:rPr>
        <w:t>,</w:t>
      </w:r>
      <w:r w:rsidR="009622DD">
        <w:rPr>
          <w:sz w:val="22"/>
        </w:rPr>
        <w:t xml:space="preserve"> </w:t>
      </w:r>
      <w:r>
        <w:rPr>
          <w:sz w:val="22"/>
        </w:rPr>
        <w:t>Material</w:t>
      </w:r>
      <w:r w:rsidR="009622DD">
        <w:rPr>
          <w:sz w:val="22"/>
        </w:rPr>
        <w:t>ien</w:t>
      </w:r>
      <w:r>
        <w:rPr>
          <w:sz w:val="22"/>
        </w:rPr>
        <w:t>, Aufgaben und Fragestellungen</w:t>
      </w:r>
      <w:r w:rsidR="00DE6CC3">
        <w:rPr>
          <w:sz w:val="22"/>
        </w:rPr>
        <w:t xml:space="preserve"> eigenständig </w:t>
      </w:r>
      <w:r w:rsidR="00D366A6">
        <w:rPr>
          <w:sz w:val="22"/>
        </w:rPr>
        <w:t>nach individuellen Bedingungen zu bearbeiten</w:t>
      </w:r>
      <w:r w:rsidR="00DE6CC3">
        <w:rPr>
          <w:sz w:val="22"/>
        </w:rPr>
        <w:t xml:space="preserve">. </w:t>
      </w:r>
      <w:r w:rsidRPr="000C0DE9">
        <w:rPr>
          <w:sz w:val="22"/>
        </w:rPr>
        <w:t xml:space="preserve">Während der Phasen des selbstorganisierten Lernens haben </w:t>
      </w:r>
      <w:r w:rsidR="00FF0849">
        <w:rPr>
          <w:sz w:val="22"/>
        </w:rPr>
        <w:t xml:space="preserve">die </w:t>
      </w:r>
      <w:proofErr w:type="spellStart"/>
      <w:r w:rsidR="00FF0849">
        <w:rPr>
          <w:sz w:val="22"/>
        </w:rPr>
        <w:t>SuS</w:t>
      </w:r>
      <w:proofErr w:type="spellEnd"/>
      <w:r w:rsidRPr="000C0DE9">
        <w:rPr>
          <w:sz w:val="22"/>
        </w:rPr>
        <w:t xml:space="preserve"> Zeit, in ihrem Tempo zu lernen und sich individuell mit den Inhalten auseinanderzusetzen.</w:t>
      </w:r>
    </w:p>
    <w:p w14:paraId="06E157AD" w14:textId="34AC26F5" w:rsidR="000C0DE9" w:rsidRPr="000C0DE9" w:rsidRDefault="000C0DE9" w:rsidP="000C0DE9">
      <w:pPr>
        <w:pStyle w:val="Textkrper"/>
        <w:rPr>
          <w:sz w:val="22"/>
        </w:rPr>
      </w:pPr>
      <w:r w:rsidRPr="000C0DE9">
        <w:rPr>
          <w:sz w:val="22"/>
        </w:rPr>
        <w:t xml:space="preserve">Lehrpersonen haben Zeit, die </w:t>
      </w:r>
      <w:proofErr w:type="spellStart"/>
      <w:r w:rsidR="00FF0849">
        <w:rPr>
          <w:sz w:val="22"/>
        </w:rPr>
        <w:t>SuS</w:t>
      </w:r>
      <w:proofErr w:type="spellEnd"/>
      <w:r w:rsidRPr="000C0DE9">
        <w:rPr>
          <w:sz w:val="22"/>
        </w:rPr>
        <w:t xml:space="preserve"> und ihre individuellen Lernprozesse zu beobachten, zu begleiten und Feedback zu ihrem Lernen zu geben.</w:t>
      </w:r>
    </w:p>
    <w:p w14:paraId="4D30D755" w14:textId="6A1CF9C5" w:rsidR="00363C6B" w:rsidRDefault="000C0DE9" w:rsidP="000C0DE9">
      <w:pPr>
        <w:pStyle w:val="Textkrper"/>
        <w:rPr>
          <w:sz w:val="22"/>
        </w:rPr>
      </w:pPr>
      <w:r w:rsidRPr="000C0DE9">
        <w:rPr>
          <w:sz w:val="22"/>
        </w:rPr>
        <w:t xml:space="preserve">Dies gelingt nur, wenn Lehrpersonen im Lernbüro präsent sind und wenn </w:t>
      </w:r>
      <w:proofErr w:type="spellStart"/>
      <w:r w:rsidR="00FF0849">
        <w:rPr>
          <w:sz w:val="22"/>
        </w:rPr>
        <w:t>SuS</w:t>
      </w:r>
      <w:proofErr w:type="spellEnd"/>
      <w:r w:rsidRPr="000C0DE9">
        <w:rPr>
          <w:sz w:val="22"/>
        </w:rPr>
        <w:t xml:space="preserve"> einen </w:t>
      </w:r>
      <w:r w:rsidR="00FF0849">
        <w:rPr>
          <w:sz w:val="22"/>
        </w:rPr>
        <w:t>Großteil</w:t>
      </w:r>
      <w:r w:rsidRPr="000C0DE9">
        <w:rPr>
          <w:sz w:val="22"/>
        </w:rPr>
        <w:t xml:space="preserve"> ihrer Lernarbeit im Schulhaus erledigen. So wird das Lernen unserer </w:t>
      </w:r>
      <w:proofErr w:type="spellStart"/>
      <w:r w:rsidR="00FF0849">
        <w:rPr>
          <w:sz w:val="22"/>
        </w:rPr>
        <w:t>SuS</w:t>
      </w:r>
      <w:proofErr w:type="spellEnd"/>
      <w:r w:rsidR="00FF0849" w:rsidRPr="000C0DE9">
        <w:rPr>
          <w:sz w:val="22"/>
        </w:rPr>
        <w:t xml:space="preserve"> </w:t>
      </w:r>
      <w:r w:rsidRPr="000C0DE9">
        <w:rPr>
          <w:sz w:val="22"/>
        </w:rPr>
        <w:t>für uns Lehrpersonen sichtbar</w:t>
      </w:r>
      <w:r w:rsidR="009315AD">
        <w:rPr>
          <w:sz w:val="22"/>
        </w:rPr>
        <w:t xml:space="preserve"> </w:t>
      </w:r>
      <w:r w:rsidR="00FF2708">
        <w:rPr>
          <w:sz w:val="22"/>
        </w:rPr>
        <w:t>(</w:t>
      </w:r>
      <w:r w:rsidR="00FF2708" w:rsidRPr="00FF2708">
        <w:rPr>
          <w:sz w:val="22"/>
        </w:rPr>
        <w:t>https://www.iqesonline.net/unterrichtsentwicklung/unterrichtskonzepte-aus-iqes-partnerschulen/sek-buerglen-tg/lehren-und-lernen-in-lernlandschaften/</w:t>
      </w:r>
      <w:r w:rsidR="00FF2708">
        <w:rPr>
          <w:sz w:val="22"/>
        </w:rPr>
        <w:t>)</w:t>
      </w:r>
      <w:r w:rsidRPr="000C0DE9">
        <w:rPr>
          <w:sz w:val="22"/>
        </w:rPr>
        <w:t>.</w:t>
      </w:r>
      <w:r w:rsidR="009315AD">
        <w:rPr>
          <w:sz w:val="22"/>
        </w:rPr>
        <w:t xml:space="preserve"> </w:t>
      </w:r>
    </w:p>
    <w:p w14:paraId="30AFD87A" w14:textId="6D38D57C" w:rsidR="00FF2708" w:rsidRDefault="00FF2708" w:rsidP="000C0DE9">
      <w:pPr>
        <w:pStyle w:val="Textkrper"/>
        <w:rPr>
          <w:sz w:val="22"/>
        </w:rPr>
      </w:pPr>
    </w:p>
    <w:p w14:paraId="3862EEE8" w14:textId="53265D0B" w:rsidR="000F7ADE" w:rsidRDefault="000F7ADE" w:rsidP="000C0DE9">
      <w:pPr>
        <w:pStyle w:val="Textkrper"/>
        <w:rPr>
          <w:sz w:val="22"/>
        </w:rPr>
      </w:pPr>
      <w:r>
        <w:rPr>
          <w:sz w:val="22"/>
        </w:rPr>
        <w:t>In der Pflege ist es üblich</w:t>
      </w:r>
      <w:r w:rsidR="00FF0849">
        <w:rPr>
          <w:sz w:val="22"/>
        </w:rPr>
        <w:t>,</w:t>
      </w:r>
      <w:r>
        <w:rPr>
          <w:sz w:val="22"/>
        </w:rPr>
        <w:t xml:space="preserve"> nicht in Fächern, sondern in </w:t>
      </w:r>
      <w:r w:rsidR="00373FD4" w:rsidRPr="00DF1409">
        <w:rPr>
          <w:b/>
          <w:bCs/>
          <w:sz w:val="22"/>
        </w:rPr>
        <w:t>Lernfeldern</w:t>
      </w:r>
      <w:r w:rsidR="00373FD4">
        <w:rPr>
          <w:sz w:val="22"/>
        </w:rPr>
        <w:t xml:space="preserve"> zu unterrichten, da die Lernthemen nicht fächerspezifisch zugeordnet werden können, sondern </w:t>
      </w:r>
      <w:r w:rsidR="003063BB">
        <w:rPr>
          <w:sz w:val="22"/>
        </w:rPr>
        <w:t xml:space="preserve">übergeordnete Kompetenzen in komplexen Situationen eingeübt werden müssen. </w:t>
      </w:r>
    </w:p>
    <w:p w14:paraId="10FC0312" w14:textId="2F0E87F5" w:rsidR="00321BA3" w:rsidRDefault="00321BA3" w:rsidP="000C0DE9">
      <w:pPr>
        <w:pStyle w:val="Textkrper"/>
        <w:rPr>
          <w:sz w:val="22"/>
        </w:rPr>
      </w:pPr>
    </w:p>
    <w:p w14:paraId="5B82813E" w14:textId="5885208F" w:rsidR="00321BA3" w:rsidRDefault="00321BA3" w:rsidP="000C0DE9">
      <w:pPr>
        <w:pStyle w:val="Textkrper"/>
        <w:rPr>
          <w:sz w:val="22"/>
        </w:rPr>
      </w:pPr>
      <w:r>
        <w:rPr>
          <w:sz w:val="22"/>
        </w:rPr>
        <w:t xml:space="preserve">Die </w:t>
      </w:r>
      <w:r w:rsidRPr="00DF1409">
        <w:rPr>
          <w:b/>
          <w:bCs/>
          <w:sz w:val="22"/>
        </w:rPr>
        <w:t>Lernthemen</w:t>
      </w:r>
      <w:r>
        <w:rPr>
          <w:sz w:val="22"/>
        </w:rPr>
        <w:t xml:space="preserve"> bieten den Rahmen, um die Kompetenzen des Themas zu erarbeiten. Wohingegen die </w:t>
      </w:r>
      <w:r w:rsidR="00DF1409" w:rsidRPr="008E5195">
        <w:rPr>
          <w:b/>
          <w:bCs/>
          <w:sz w:val="22"/>
        </w:rPr>
        <w:t>Lernschritte</w:t>
      </w:r>
      <w:r>
        <w:rPr>
          <w:sz w:val="22"/>
        </w:rPr>
        <w:t xml:space="preserve"> als Hilfestellung dienen sollen, </w:t>
      </w:r>
      <w:r w:rsidR="00DF1409">
        <w:rPr>
          <w:sz w:val="22"/>
        </w:rPr>
        <w:t>wenn das Lernthema nicht direkt bearbeitet werden kann.</w:t>
      </w:r>
    </w:p>
    <w:p w14:paraId="5DE26052" w14:textId="77777777" w:rsidR="00382B77" w:rsidRPr="00BE3556" w:rsidRDefault="00382B77" w:rsidP="00DC478C">
      <w:pPr>
        <w:pStyle w:val="Textkrper"/>
        <w:rPr>
          <w:rFonts w:eastAsia="Times New Roman" w:cstheme="minorHAnsi"/>
          <w:bCs/>
          <w:sz w:val="22"/>
        </w:rPr>
      </w:pPr>
    </w:p>
    <w:p w14:paraId="05EA0F99" w14:textId="5F17CBBA" w:rsidR="004E55B1" w:rsidRPr="004E55B1" w:rsidRDefault="004E55B1" w:rsidP="00984385">
      <w:pPr>
        <w:rPr>
          <w:b/>
          <w:bCs/>
          <w:sz w:val="22"/>
        </w:rPr>
      </w:pPr>
      <w:r w:rsidRPr="004E55B1">
        <w:rPr>
          <w:b/>
          <w:bCs/>
          <w:sz w:val="22"/>
        </w:rPr>
        <w:t xml:space="preserve">Urheberrecht und Datenschutz </w:t>
      </w:r>
    </w:p>
    <w:p w14:paraId="2EEF7710" w14:textId="77777777" w:rsidR="004E55B1" w:rsidRDefault="004E55B1" w:rsidP="00984385">
      <w:pPr>
        <w:rPr>
          <w:sz w:val="22"/>
        </w:rPr>
      </w:pPr>
    </w:p>
    <w:p w14:paraId="04AA3E2E" w14:textId="75101B09" w:rsidR="00533E74" w:rsidRPr="00B22628" w:rsidRDefault="007F5284" w:rsidP="00984385">
      <w:pPr>
        <w:rPr>
          <w:sz w:val="22"/>
        </w:rPr>
      </w:pPr>
      <w:r w:rsidRPr="005072A0">
        <w:rPr>
          <w:sz w:val="22"/>
        </w:rPr>
        <w:t xml:space="preserve">Grundsätzlich wird auf die Wichtigkeit von Urheberrecht und Datenschutz im Umgang mit digitalen Daten hingewiesen. Wichtige Informationen zu diesem Themenfeld erhalten Sie auf dem Lehrerfortbildungsserver: </w:t>
      </w:r>
      <w:hyperlink r:id="rId17" w:tgtFrame="_blank" w:history="1">
        <w:r w:rsidRPr="005072A0">
          <w:rPr>
            <w:rStyle w:val="Hyperlink"/>
            <w:sz w:val="22"/>
          </w:rPr>
          <w:t>https://lehrerfortbildung-bw.de/st</w:t>
        </w:r>
        <w:r w:rsidRPr="00B22628">
          <w:rPr>
            <w:rStyle w:val="Hyperlink"/>
            <w:sz w:val="22"/>
          </w:rPr>
          <w:t>_recht/</w:t>
        </w:r>
      </w:hyperlink>
      <w:r w:rsidRPr="00B22628">
        <w:rPr>
          <w:sz w:val="22"/>
        </w:rPr>
        <w:t xml:space="preserve">. </w:t>
      </w:r>
    </w:p>
    <w:p w14:paraId="61102932" w14:textId="697D7C78" w:rsidR="00CD7225" w:rsidRDefault="00CD7225">
      <w:pPr>
        <w:spacing w:line="240" w:lineRule="exact"/>
        <w:rPr>
          <w:sz w:val="22"/>
        </w:rPr>
      </w:pPr>
      <w:r>
        <w:rPr>
          <w:sz w:val="22"/>
        </w:rPr>
        <w:br w:type="page"/>
      </w:r>
    </w:p>
    <w:p w14:paraId="6446A89E" w14:textId="77777777" w:rsidR="00FA2170" w:rsidRDefault="00FA2170" w:rsidP="00FA2170">
      <w:pPr>
        <w:rPr>
          <w:color w:val="FF0000"/>
          <w:lang w:eastAsia="de-DE"/>
        </w:rPr>
      </w:pPr>
    </w:p>
    <w:tbl>
      <w:tblPr>
        <w:tblpPr w:leftFromText="141" w:rightFromText="141" w:vertAnchor="text" w:horzAnchor="margin" w:tblpY="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3"/>
        <w:gridCol w:w="2126"/>
      </w:tblGrid>
      <w:tr w:rsidR="00FA2170" w:rsidRPr="00DE4890" w14:paraId="665EFD94" w14:textId="77777777" w:rsidTr="00617031">
        <w:trPr>
          <w:trHeight w:val="584"/>
        </w:trPr>
        <w:tc>
          <w:tcPr>
            <w:tcW w:w="7083" w:type="dxa"/>
            <w:shd w:val="clear" w:color="auto" w:fill="D9D9D9" w:themeFill="background1" w:themeFillShade="D9"/>
            <w:vAlign w:val="center"/>
          </w:tcPr>
          <w:p w14:paraId="05BF9456" w14:textId="77777777" w:rsidR="00FA2170" w:rsidRPr="00DE4890" w:rsidRDefault="00FA2170" w:rsidP="00DA6B07">
            <w:pPr>
              <w:pStyle w:val="TabelleKopflinks"/>
            </w:pPr>
            <w:r>
              <w:t>Dramaturgie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332D56" w14:textId="672333BF" w:rsidR="00FA2170" w:rsidRPr="00DE4890" w:rsidRDefault="00FA2170" w:rsidP="00DA6B07">
            <w:pPr>
              <w:pStyle w:val="TabelleKopflinks"/>
              <w:jc w:val="center"/>
            </w:pPr>
            <w:r>
              <w:t>„Der andere Patient“</w:t>
            </w:r>
          </w:p>
        </w:tc>
      </w:tr>
    </w:tbl>
    <w:p w14:paraId="6532FF97" w14:textId="77777777" w:rsidR="00FA2170" w:rsidRPr="008704F9" w:rsidRDefault="00FA2170" w:rsidP="00FA2170">
      <w:pPr>
        <w:rPr>
          <w:color w:val="FF0000"/>
          <w:lang w:eastAsia="de-DE"/>
        </w:rPr>
      </w:pPr>
    </w:p>
    <w:p w14:paraId="7084221D" w14:textId="77777777" w:rsidR="00FA2170" w:rsidRPr="008704F9" w:rsidRDefault="00FA2170" w:rsidP="00FA2170">
      <w:pPr>
        <w:rPr>
          <w:color w:val="FF0000"/>
          <w:lang w:eastAsia="de-DE"/>
        </w:rPr>
      </w:pPr>
    </w:p>
    <w:tbl>
      <w:tblPr>
        <w:tblStyle w:val="FarbigeListe-Akzent2"/>
        <w:tblW w:w="9284" w:type="dxa"/>
        <w:tblLook w:val="04A0" w:firstRow="1" w:lastRow="0" w:firstColumn="1" w:lastColumn="0" w:noHBand="0" w:noVBand="1"/>
      </w:tblPr>
      <w:tblGrid>
        <w:gridCol w:w="1182"/>
        <w:gridCol w:w="863"/>
        <w:gridCol w:w="2770"/>
        <w:gridCol w:w="2693"/>
        <w:gridCol w:w="1776"/>
      </w:tblGrid>
      <w:tr w:rsidR="00FA2170" w:rsidRPr="008F5733" w14:paraId="49F3A860" w14:textId="77777777" w:rsidTr="00136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FB5" w14:textId="77777777" w:rsidR="00FA2170" w:rsidRPr="00037C80" w:rsidRDefault="00FA2170" w:rsidP="00DA6B07">
            <w:pPr>
              <w:tabs>
                <w:tab w:val="left" w:pos="14601"/>
              </w:tabs>
              <w:jc w:val="center"/>
              <w:rPr>
                <w:rFonts w:cs="Tahoma"/>
                <w:b w:val="0"/>
                <w:bCs w:val="0"/>
                <w:sz w:val="20"/>
                <w:szCs w:val="20"/>
              </w:rPr>
            </w:pPr>
            <w:r w:rsidRPr="00037C80">
              <w:rPr>
                <w:rFonts w:cs="Tahoma"/>
                <w:sz w:val="20"/>
                <w:szCs w:val="20"/>
              </w:rPr>
              <w:t>Sozial-</w:t>
            </w:r>
          </w:p>
          <w:p w14:paraId="4384AF41" w14:textId="77777777" w:rsidR="00FA2170" w:rsidRPr="00037C80" w:rsidRDefault="00FA2170" w:rsidP="00DA6B07">
            <w:pPr>
              <w:tabs>
                <w:tab w:val="left" w:pos="14601"/>
              </w:tabs>
              <w:jc w:val="center"/>
              <w:rPr>
                <w:rFonts w:cs="Tahoma"/>
                <w:b w:val="0"/>
                <w:sz w:val="20"/>
                <w:szCs w:val="20"/>
              </w:rPr>
            </w:pPr>
            <w:r w:rsidRPr="00B22628">
              <w:rPr>
                <w:rFonts w:cs="Tahoma"/>
                <w:sz w:val="20"/>
                <w:szCs w:val="20"/>
              </w:rPr>
              <w:t>form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BE9" w14:textId="77777777" w:rsidR="00FA2170" w:rsidRPr="00037C80" w:rsidRDefault="00FA2170" w:rsidP="00DA6B07">
            <w:pPr>
              <w:tabs>
                <w:tab w:val="left" w:pos="146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sz w:val="20"/>
                <w:szCs w:val="20"/>
              </w:rPr>
            </w:pPr>
            <w:r w:rsidRPr="00B22628">
              <w:rPr>
                <w:rFonts w:cs="Tahoma"/>
                <w:sz w:val="20"/>
                <w:szCs w:val="20"/>
              </w:rPr>
              <w:t>Lern-phase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7AE" w14:textId="77777777" w:rsidR="00FA2170" w:rsidRPr="00037C80" w:rsidRDefault="00FA2170" w:rsidP="00DA6B07">
            <w:pPr>
              <w:tabs>
                <w:tab w:val="left" w:pos="146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sz w:val="20"/>
                <w:szCs w:val="20"/>
              </w:rPr>
            </w:pPr>
            <w:r w:rsidRPr="00037C80">
              <w:rPr>
                <w:rFonts w:cs="Tahoma"/>
                <w:sz w:val="20"/>
                <w:szCs w:val="20"/>
              </w:rPr>
              <w:t>Inhalt und Methode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67B" w14:textId="031E2318" w:rsidR="00FA2170" w:rsidRPr="00037C80" w:rsidRDefault="00FA2170" w:rsidP="00DA6B07">
            <w:pPr>
              <w:tabs>
                <w:tab w:val="left" w:pos="146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sz w:val="20"/>
                <w:szCs w:val="20"/>
              </w:rPr>
            </w:pPr>
            <w:r w:rsidRPr="00037C80">
              <w:rPr>
                <w:rFonts w:cs="Tahoma"/>
                <w:sz w:val="20"/>
                <w:szCs w:val="20"/>
              </w:rPr>
              <w:t>Material</w:t>
            </w:r>
            <w:r w:rsidR="00FF0849">
              <w:rPr>
                <w:rFonts w:cs="Tahoma"/>
                <w:sz w:val="20"/>
                <w:szCs w:val="20"/>
              </w:rPr>
              <w:t>/</w:t>
            </w:r>
            <w:r w:rsidRPr="00037C80">
              <w:rPr>
                <w:rFonts w:cs="Tahoma"/>
                <w:sz w:val="20"/>
                <w:szCs w:val="20"/>
              </w:rPr>
              <w:t>Lernthema, Lernschritt/Verlinkung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F1D" w14:textId="38B34497" w:rsidR="00FA2170" w:rsidRPr="00037C80" w:rsidRDefault="00FA2170" w:rsidP="00DA6B07">
            <w:pPr>
              <w:tabs>
                <w:tab w:val="left" w:pos="1460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sz w:val="20"/>
                <w:szCs w:val="20"/>
              </w:rPr>
            </w:pPr>
            <w:r w:rsidRPr="00037C80">
              <w:rPr>
                <w:rFonts w:cs="Tahoma"/>
                <w:sz w:val="20"/>
                <w:szCs w:val="20"/>
              </w:rPr>
              <w:t>Hinweise</w:t>
            </w:r>
            <w:r w:rsidR="00FF0849" w:rsidRPr="00B22628">
              <w:rPr>
                <w:rFonts w:cs="Tahoma"/>
                <w:sz w:val="20"/>
                <w:szCs w:val="20"/>
              </w:rPr>
              <w:t>/</w:t>
            </w:r>
            <w:r w:rsidRPr="00B22628">
              <w:rPr>
                <w:rFonts w:cs="Tahoma"/>
                <w:sz w:val="20"/>
                <w:szCs w:val="20"/>
              </w:rPr>
              <w:t>Hilfsmittel</w:t>
            </w:r>
          </w:p>
        </w:tc>
      </w:tr>
      <w:tr w:rsidR="00004327" w:rsidRPr="008F5733" w14:paraId="31ADCF1F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50CE" w14:textId="1EB65CC4" w:rsidR="00004327" w:rsidRPr="00285EB3" w:rsidRDefault="00004327" w:rsidP="00DA6B07">
            <w:pPr>
              <w:rPr>
                <w:rFonts w:cs="Arial"/>
                <w:color w:val="auto"/>
                <w:sz w:val="22"/>
              </w:rPr>
            </w:pPr>
            <w:r w:rsidRPr="00285EB3">
              <w:rPr>
                <w:rFonts w:cs="Arial"/>
                <w:color w:val="auto"/>
                <w:sz w:val="22"/>
              </w:rPr>
              <w:t>Lernfeldprojekt:</w:t>
            </w:r>
            <w:r w:rsidR="00C66621">
              <w:rPr>
                <w:rFonts w:cs="Arial"/>
                <w:color w:val="auto"/>
                <w:sz w:val="22"/>
              </w:rPr>
              <w:t xml:space="preserve"> </w:t>
            </w:r>
            <w:r w:rsidR="00C66621" w:rsidRPr="00B22628">
              <w:rPr>
                <w:rFonts w:cs="Arial"/>
                <w:color w:val="auto"/>
                <w:sz w:val="22"/>
              </w:rPr>
              <w:t>Der</w:t>
            </w:r>
            <w:r w:rsidR="00C66621">
              <w:rPr>
                <w:rFonts w:cs="Arial"/>
                <w:color w:val="auto"/>
                <w:sz w:val="22"/>
              </w:rPr>
              <w:t xml:space="preserve"> andere Patient: </w:t>
            </w:r>
            <w:r w:rsidR="00157245">
              <w:rPr>
                <w:rFonts w:cs="Arial"/>
                <w:color w:val="auto"/>
                <w:sz w:val="22"/>
              </w:rPr>
              <w:t>Präsentation</w:t>
            </w:r>
            <w:r w:rsidRPr="00285EB3">
              <w:rPr>
                <w:rFonts w:cs="Arial"/>
                <w:color w:val="auto"/>
                <w:sz w:val="22"/>
              </w:rPr>
              <w:t xml:space="preserve"> (Dauer: </w:t>
            </w:r>
            <w:r>
              <w:rPr>
                <w:rFonts w:cs="Arial"/>
                <w:color w:val="auto"/>
                <w:sz w:val="22"/>
              </w:rPr>
              <w:t>1</w:t>
            </w:r>
            <w:r w:rsidRPr="00285EB3">
              <w:rPr>
                <w:rFonts w:cs="Arial"/>
                <w:color w:val="auto"/>
                <w:sz w:val="22"/>
              </w:rPr>
              <w:t>5 Minuten)</w:t>
            </w:r>
          </w:p>
        </w:tc>
      </w:tr>
      <w:tr w:rsidR="00004327" w:rsidRPr="00285EB3" w14:paraId="6AAED0A2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B65" w14:textId="77777777" w:rsidR="00004327" w:rsidRPr="00285EB3" w:rsidRDefault="00004327" w:rsidP="00DA6B07">
            <w:pPr>
              <w:rPr>
                <w:color w:val="auto"/>
                <w:sz w:val="22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7456" behindDoc="0" locked="0" layoutInCell="0" allowOverlap="1" wp14:anchorId="5F994E87" wp14:editId="176680C4">
                  <wp:simplePos x="0" y="0"/>
                  <wp:positionH relativeFrom="rightMargin">
                    <wp:posOffset>-382905</wp:posOffset>
                  </wp:positionH>
                  <wp:positionV relativeFrom="paragraph">
                    <wp:posOffset>3810</wp:posOffset>
                  </wp:positionV>
                  <wp:extent cx="200025" cy="213995"/>
                  <wp:effectExtent l="0" t="0" r="0" b="0"/>
                  <wp:wrapNone/>
                  <wp:docPr id="5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84D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rFonts w:cs="Arial"/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A31" w14:textId="77777777" w:rsidR="00475DB1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Herzlich willkommen</w:t>
            </w:r>
          </w:p>
          <w:p w14:paraId="77AD24C9" w14:textId="77777777" w:rsidR="00004327" w:rsidRDefault="00475DB1" w:rsidP="00475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Lernsituation</w:t>
            </w:r>
            <w:r w:rsidR="00004327" w:rsidRPr="00285EB3">
              <w:rPr>
                <w:color w:val="auto"/>
                <w:szCs w:val="19"/>
              </w:rPr>
              <w:br/>
            </w:r>
            <w:r w:rsidR="00004327" w:rsidRPr="00B22628">
              <w:rPr>
                <w:color w:val="auto"/>
                <w:szCs w:val="19"/>
              </w:rPr>
              <w:t>Advance</w:t>
            </w:r>
            <w:r w:rsidR="00004327" w:rsidRPr="00285EB3">
              <w:rPr>
                <w:color w:val="auto"/>
                <w:szCs w:val="19"/>
              </w:rPr>
              <w:t xml:space="preserve"> Organizer</w:t>
            </w:r>
          </w:p>
          <w:p w14:paraId="01933AD2" w14:textId="77777777" w:rsidR="00475DB1" w:rsidRDefault="00475DB1" w:rsidP="00475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B22628">
              <w:rPr>
                <w:color w:val="auto"/>
                <w:szCs w:val="19"/>
              </w:rPr>
              <w:t>Lernprodukt</w:t>
            </w:r>
            <w:r>
              <w:rPr>
                <w:color w:val="auto"/>
                <w:szCs w:val="19"/>
              </w:rPr>
              <w:t>: Präsentation</w:t>
            </w:r>
          </w:p>
          <w:p w14:paraId="0DD4AD03" w14:textId="120702CB" w:rsidR="00135FE4" w:rsidRPr="00285EB3" w:rsidRDefault="00135FE4" w:rsidP="00475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Zusammenfindung in Teams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EB4" w14:textId="0706B4CA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B22628">
              <w:rPr>
                <w:color w:val="auto"/>
                <w:szCs w:val="19"/>
              </w:rPr>
              <w:t>Advance</w:t>
            </w:r>
            <w:r w:rsidRPr="00285EB3">
              <w:rPr>
                <w:color w:val="auto"/>
                <w:szCs w:val="19"/>
              </w:rPr>
              <w:t xml:space="preserve"> Organizer</w:t>
            </w:r>
            <w:r w:rsidR="00977FFE">
              <w:rPr>
                <w:color w:val="auto"/>
                <w:szCs w:val="19"/>
              </w:rPr>
              <w:t xml:space="preserve"> und</w:t>
            </w:r>
            <w:r w:rsidRPr="00285EB3">
              <w:rPr>
                <w:color w:val="auto"/>
                <w:szCs w:val="19"/>
              </w:rPr>
              <w:t xml:space="preserve"> </w:t>
            </w:r>
            <w:r w:rsidR="00977FFE">
              <w:rPr>
                <w:color w:val="auto"/>
                <w:szCs w:val="19"/>
              </w:rPr>
              <w:t>Lernfeldprojekt: Präsentation</w:t>
            </w:r>
            <w:r w:rsidR="00E57E61">
              <w:rPr>
                <w:color w:val="auto"/>
                <w:szCs w:val="19"/>
              </w:rPr>
              <w:t xml:space="preserve"> Bereitstellen von </w:t>
            </w:r>
            <w:r w:rsidR="00E7707A">
              <w:rPr>
                <w:color w:val="auto"/>
                <w:szCs w:val="19"/>
              </w:rPr>
              <w:t xml:space="preserve">PPP, </w:t>
            </w:r>
            <w:r w:rsidR="00D71858">
              <w:rPr>
                <w:color w:val="auto"/>
                <w:szCs w:val="19"/>
              </w:rPr>
              <w:t>Task Car</w:t>
            </w:r>
            <w:r w:rsidR="00D71858">
              <w:rPr>
                <w:szCs w:val="19"/>
              </w:rPr>
              <w:t>d</w:t>
            </w:r>
            <w:r w:rsidR="00D71858">
              <w:rPr>
                <w:color w:val="auto"/>
                <w:szCs w:val="19"/>
              </w:rPr>
              <w:t xml:space="preserve"> oder </w:t>
            </w:r>
            <w:r w:rsidR="00D71858" w:rsidRPr="00B22628">
              <w:rPr>
                <w:color w:val="auto"/>
                <w:szCs w:val="19"/>
              </w:rPr>
              <w:t>einer Flip</w:t>
            </w:r>
            <w:r w:rsidR="00D71858">
              <w:rPr>
                <w:color w:val="auto"/>
                <w:szCs w:val="19"/>
              </w:rPr>
              <w:t xml:space="preserve"> Char</w:t>
            </w:r>
            <w:r w:rsidR="00D71858">
              <w:rPr>
                <w:szCs w:val="19"/>
              </w:rPr>
              <w:t>t.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D539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</w:t>
            </w:r>
            <w:r w:rsidRPr="00285EB3">
              <w:rPr>
                <w:color w:val="auto"/>
                <w:szCs w:val="19"/>
              </w:rPr>
              <w:t>5 Minuten</w:t>
            </w:r>
          </w:p>
        </w:tc>
      </w:tr>
      <w:tr w:rsidR="00004327" w:rsidRPr="00285EB3" w14:paraId="010F3B9E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CA64" w14:textId="77BC128E" w:rsidR="00004327" w:rsidRPr="00285EB3" w:rsidRDefault="00004327" w:rsidP="00DA6B07">
            <w:pPr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 xml:space="preserve">Lernthema 1: </w:t>
            </w:r>
            <w:r w:rsidR="00C66621">
              <w:rPr>
                <w:color w:val="auto"/>
                <w:sz w:val="22"/>
              </w:rPr>
              <w:t>Anamnese durchführen und Informationen sammeln</w:t>
            </w:r>
            <w:r w:rsidRPr="00285EB3">
              <w:rPr>
                <w:color w:val="auto"/>
                <w:sz w:val="22"/>
              </w:rPr>
              <w:t xml:space="preserve"> (Dauer: </w:t>
            </w:r>
            <w:r>
              <w:rPr>
                <w:color w:val="auto"/>
                <w:sz w:val="22"/>
              </w:rPr>
              <w:t>7</w:t>
            </w:r>
            <w:r w:rsidR="00611E27">
              <w:rPr>
                <w:color w:val="auto"/>
                <w:sz w:val="22"/>
              </w:rPr>
              <w:t>0</w:t>
            </w:r>
            <w:r w:rsidRPr="00285EB3">
              <w:rPr>
                <w:color w:val="auto"/>
                <w:sz w:val="22"/>
              </w:rPr>
              <w:t xml:space="preserve"> Minuten</w:t>
            </w:r>
            <w:r w:rsidRPr="00B22628">
              <w:rPr>
                <w:color w:val="auto"/>
                <w:sz w:val="22"/>
              </w:rPr>
              <w:t>)</w:t>
            </w:r>
          </w:p>
        </w:tc>
      </w:tr>
      <w:tr w:rsidR="00004327" w:rsidRPr="00285EB3" w14:paraId="1148E7CD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D558" w14:textId="654399CF" w:rsidR="00004327" w:rsidRPr="00285EB3" w:rsidRDefault="00004327" w:rsidP="00DA6B07">
            <w:pPr>
              <w:rPr>
                <w:noProof/>
                <w:color w:val="auto"/>
                <w:sz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8480" behindDoc="0" locked="0" layoutInCell="0" allowOverlap="1" wp14:anchorId="52668C02" wp14:editId="43161A65">
                  <wp:simplePos x="0" y="0"/>
                  <wp:positionH relativeFrom="rightMargin">
                    <wp:posOffset>-412115</wp:posOffset>
                  </wp:positionH>
                  <wp:positionV relativeFrom="paragraph">
                    <wp:posOffset>1905</wp:posOffset>
                  </wp:positionV>
                  <wp:extent cx="200025" cy="213995"/>
                  <wp:effectExtent l="0" t="0" r="0" b="0"/>
                  <wp:wrapNone/>
                  <wp:docPr id="9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6C9B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613C" w14:textId="3DC94A60" w:rsidR="00004327" w:rsidRPr="00285EB3" w:rsidRDefault="00DC17CB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Appetizer: </w:t>
            </w:r>
            <w:r w:rsidR="00F4624A">
              <w:rPr>
                <w:color w:val="auto"/>
                <w:szCs w:val="19"/>
              </w:rPr>
              <w:t>Eindrücke, wie der Mann wirkt.</w:t>
            </w:r>
            <w:r w:rsidR="00004327">
              <w:rPr>
                <w:color w:val="auto"/>
                <w:szCs w:val="19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F610" w14:textId="2380CE81" w:rsidR="00004327" w:rsidRPr="00285EB3" w:rsidRDefault="00F4624A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Bild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B7A8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1AE6549E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02EF6BC9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201" w14:textId="10DE6A96" w:rsidR="00004327" w:rsidRPr="00285EB3" w:rsidRDefault="00F4624A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36064" behindDoc="0" locked="0" layoutInCell="0" allowOverlap="1" wp14:anchorId="5F809F50" wp14:editId="6BFD9449">
                  <wp:simplePos x="0" y="0"/>
                  <wp:positionH relativeFrom="rightMargin">
                    <wp:posOffset>-505460</wp:posOffset>
                  </wp:positionH>
                  <wp:positionV relativeFrom="paragraph">
                    <wp:posOffset>53340</wp:posOffset>
                  </wp:positionV>
                  <wp:extent cx="409575" cy="201295"/>
                  <wp:effectExtent l="0" t="0" r="0" b="8255"/>
                  <wp:wrapNone/>
                  <wp:docPr id="33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C27D" w14:textId="12D54ACE" w:rsidR="00004327" w:rsidRPr="00285EB3" w:rsidRDefault="002B327B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EBE2" w14:textId="04DA36A9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 w:rsidR="00931C22">
              <w:rPr>
                <w:color w:val="auto"/>
                <w:szCs w:val="19"/>
              </w:rPr>
              <w:t xml:space="preserve">: Pflegeprozess </w:t>
            </w:r>
            <w:r w:rsidR="00931C22" w:rsidRPr="00B22628">
              <w:rPr>
                <w:color w:val="auto"/>
                <w:szCs w:val="19"/>
              </w:rPr>
              <w:t>wiederholen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EEDF" w14:textId="77777777" w:rsidR="0063765C" w:rsidRDefault="00B568E5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Pflegeprozess ordnen</w:t>
            </w:r>
            <w:r w:rsidR="00A420AE">
              <w:rPr>
                <w:color w:val="auto"/>
                <w:szCs w:val="19"/>
              </w:rPr>
              <w:t xml:space="preserve">: </w:t>
            </w:r>
          </w:p>
          <w:p w14:paraId="067FB3F3" w14:textId="5483C629" w:rsidR="0063765C" w:rsidRDefault="00A420AE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proofErr w:type="spellStart"/>
            <w:r w:rsidRPr="00B22628">
              <w:rPr>
                <w:color w:val="auto"/>
                <w:szCs w:val="19"/>
              </w:rPr>
              <w:t>LearningAp</w:t>
            </w:r>
            <w:r w:rsidR="0063765C" w:rsidRPr="00B22628">
              <w:rPr>
                <w:color w:val="auto"/>
                <w:szCs w:val="19"/>
              </w:rPr>
              <w:t>ps</w:t>
            </w:r>
            <w:proofErr w:type="spellEnd"/>
            <w:r w:rsidR="00830DE3">
              <w:rPr>
                <w:color w:val="auto"/>
                <w:szCs w:val="19"/>
              </w:rPr>
              <w:t xml:space="preserve"> </w:t>
            </w:r>
            <w:r w:rsidR="001F69D6">
              <w:rPr>
                <w:color w:val="auto"/>
                <w:szCs w:val="19"/>
              </w:rPr>
              <w:t xml:space="preserve">(Niveau A) </w:t>
            </w:r>
            <w:r w:rsidR="00830DE3">
              <w:rPr>
                <w:color w:val="auto"/>
                <w:szCs w:val="19"/>
              </w:rPr>
              <w:t xml:space="preserve">oder </w:t>
            </w:r>
            <w:r w:rsidR="001F69D6">
              <w:rPr>
                <w:color w:val="auto"/>
                <w:szCs w:val="19"/>
              </w:rPr>
              <w:t>Pflegeprozess selbst skizzieren (Niveau B</w:t>
            </w:r>
            <w:r w:rsidR="001F69D6" w:rsidRPr="00B22628">
              <w:rPr>
                <w:color w:val="auto"/>
                <w:szCs w:val="19"/>
              </w:rPr>
              <w:t>)</w:t>
            </w:r>
          </w:p>
          <w:p w14:paraId="1F6E18F7" w14:textId="09CE7C49" w:rsidR="00004327" w:rsidRPr="00285EB3" w:rsidRDefault="0078616C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Definition Anamnese im Studienordner </w:t>
            </w:r>
            <w:r w:rsidRPr="00B22628">
              <w:rPr>
                <w:color w:val="auto"/>
                <w:szCs w:val="19"/>
              </w:rPr>
              <w:t>speichern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89BB" w14:textId="4F9BB1A1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2B327B">
              <w:rPr>
                <w:color w:val="auto"/>
                <w:szCs w:val="19"/>
              </w:rPr>
              <w:t>20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3E70A825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6C3B8719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76A" w14:textId="419D544D" w:rsidR="00004327" w:rsidRPr="00285EB3" w:rsidRDefault="002B327B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38112" behindDoc="0" locked="0" layoutInCell="0" allowOverlap="1" wp14:anchorId="4BB7E424" wp14:editId="00C4EAFA">
                  <wp:simplePos x="0" y="0"/>
                  <wp:positionH relativeFrom="rightMargin">
                    <wp:posOffset>-391160</wp:posOffset>
                  </wp:positionH>
                  <wp:positionV relativeFrom="paragraph">
                    <wp:posOffset>67310</wp:posOffset>
                  </wp:positionV>
                  <wp:extent cx="200025" cy="213995"/>
                  <wp:effectExtent l="0" t="0" r="0" b="0"/>
                  <wp:wrapNone/>
                  <wp:docPr id="38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C98" w14:textId="00E2662A" w:rsidR="00004327" w:rsidRPr="00285EB3" w:rsidRDefault="002B327B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70F5" w14:textId="5AA0F938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>2</w:t>
            </w:r>
            <w:r w:rsidR="00A552BB">
              <w:rPr>
                <w:color w:val="auto"/>
                <w:szCs w:val="19"/>
              </w:rPr>
              <w:t xml:space="preserve">: </w:t>
            </w:r>
            <w:r w:rsidR="00D57FE1">
              <w:rPr>
                <w:color w:val="auto"/>
                <w:szCs w:val="19"/>
              </w:rPr>
              <w:t>Anamnese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952" w14:textId="7BFF36A8" w:rsidR="00004327" w:rsidRDefault="00A552BB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Anamnesebogen </w:t>
            </w:r>
            <w:r w:rsidR="00AF18FF">
              <w:rPr>
                <w:color w:val="auto"/>
                <w:szCs w:val="19"/>
              </w:rPr>
              <w:t>ausfüllen</w:t>
            </w:r>
            <w:r>
              <w:rPr>
                <w:color w:val="auto"/>
                <w:szCs w:val="19"/>
              </w:rPr>
              <w:t xml:space="preserve"> (</w:t>
            </w:r>
            <w:r w:rsidRPr="00B22628">
              <w:rPr>
                <w:color w:val="auto"/>
                <w:szCs w:val="19"/>
              </w:rPr>
              <w:t>H5P)</w:t>
            </w:r>
            <w:r>
              <w:rPr>
                <w:color w:val="auto"/>
                <w:szCs w:val="19"/>
              </w:rPr>
              <w:t xml:space="preserve"> </w:t>
            </w:r>
          </w:p>
          <w:p w14:paraId="2074F760" w14:textId="77777777" w:rsidR="006E16BA" w:rsidRDefault="006E16BA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Lösungshinweise bei den </w:t>
            </w:r>
          </w:p>
          <w:p w14:paraId="0EA8C2F8" w14:textId="1A7163D5" w:rsidR="006E16BA" w:rsidRPr="00285EB3" w:rsidRDefault="006E16BA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Materialien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F6F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25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3BF62022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6558B378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C69D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71552" behindDoc="0" locked="0" layoutInCell="0" allowOverlap="1" wp14:anchorId="2139AD3C" wp14:editId="5EB808B7">
                  <wp:simplePos x="0" y="0"/>
                  <wp:positionH relativeFrom="rightMargin">
                    <wp:posOffset>-485140</wp:posOffset>
                  </wp:positionH>
                  <wp:positionV relativeFrom="paragraph">
                    <wp:posOffset>-1270</wp:posOffset>
                  </wp:positionV>
                  <wp:extent cx="352425" cy="251460"/>
                  <wp:effectExtent l="0" t="0" r="9525" b="0"/>
                  <wp:wrapNone/>
                  <wp:docPr id="8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4AAE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0DE" w14:textId="31F4DB19" w:rsidR="00004327" w:rsidRPr="00285EB3" w:rsidRDefault="002F6066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Reflexion des Lernthemas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4FF9" w14:textId="0CEF18BE" w:rsidR="00F70557" w:rsidRDefault="006865A9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Diskussion der </w:t>
            </w:r>
            <w:proofErr w:type="spellStart"/>
            <w:r w:rsidRPr="00B22628">
              <w:rPr>
                <w:color w:val="auto"/>
                <w:szCs w:val="19"/>
              </w:rPr>
              <w:t>SuS</w:t>
            </w:r>
            <w:proofErr w:type="spellEnd"/>
            <w:r w:rsidR="004E2D7A">
              <w:rPr>
                <w:color w:val="auto"/>
                <w:szCs w:val="19"/>
              </w:rPr>
              <w:t xml:space="preserve"> in Kleingruppen von</w:t>
            </w:r>
            <w:r>
              <w:rPr>
                <w:color w:val="auto"/>
                <w:szCs w:val="19"/>
              </w:rPr>
              <w:t xml:space="preserve"> eigenen Erfahrungen </w:t>
            </w:r>
            <w:r w:rsidR="004E2D7A">
              <w:rPr>
                <w:color w:val="auto"/>
                <w:szCs w:val="19"/>
              </w:rPr>
              <w:t>zum Thema Anamnese und Patientenaufnahme</w:t>
            </w:r>
            <w:r w:rsidR="00F70557">
              <w:rPr>
                <w:color w:val="auto"/>
                <w:szCs w:val="19"/>
              </w:rPr>
              <w:t xml:space="preserve">. </w:t>
            </w:r>
          </w:p>
          <w:p w14:paraId="49A63A9F" w14:textId="789501D8" w:rsidR="00004327" w:rsidRPr="00285EB3" w:rsidRDefault="00F7055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Impulsfragen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B6EA" w14:textId="543919D1" w:rsidR="00004327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</w:t>
            </w:r>
            <w:r w:rsidR="00611E27">
              <w:rPr>
                <w:color w:val="auto"/>
                <w:szCs w:val="19"/>
              </w:rPr>
              <w:t>4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3A2CD79F" w14:textId="77777777" w:rsidR="00004327" w:rsidRPr="003B6FC2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19"/>
              </w:rPr>
            </w:pPr>
            <w:r w:rsidRPr="00B22628">
              <w:rPr>
                <w:i/>
                <w:iCs/>
                <w:color w:val="auto"/>
                <w:szCs w:val="19"/>
              </w:rPr>
              <w:t>mehrere</w:t>
            </w:r>
            <w:r w:rsidRPr="003B6FC2">
              <w:rPr>
                <w:i/>
                <w:iCs/>
                <w:color w:val="auto"/>
                <w:szCs w:val="19"/>
              </w:rPr>
              <w:t xml:space="preserve"> BB-Räume, je nach Klassenstärke</w:t>
            </w:r>
            <w:r>
              <w:rPr>
                <w:i/>
                <w:iCs/>
                <w:color w:val="auto"/>
                <w:szCs w:val="19"/>
              </w:rPr>
              <w:t xml:space="preserve">, werden </w:t>
            </w:r>
            <w:r w:rsidRPr="00B22628">
              <w:rPr>
                <w:i/>
                <w:iCs/>
                <w:color w:val="auto"/>
                <w:szCs w:val="19"/>
              </w:rPr>
              <w:t>benötigt</w:t>
            </w:r>
          </w:p>
        </w:tc>
      </w:tr>
      <w:tr w:rsidR="00004327" w:rsidRPr="00285EB3" w14:paraId="3D9279CE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A4A" w14:textId="3441C346" w:rsidR="00004327" w:rsidRPr="00285EB3" w:rsidRDefault="00004327" w:rsidP="00DA6B07">
            <w:pPr>
              <w:rPr>
                <w:color w:val="auto"/>
                <w:szCs w:val="19"/>
              </w:rPr>
            </w:pPr>
            <w:r w:rsidRPr="00DA6B07">
              <w:rPr>
                <w:color w:val="auto"/>
                <w:sz w:val="22"/>
                <w:szCs w:val="19"/>
              </w:rPr>
              <w:t xml:space="preserve">Lernschritt 1.1: </w:t>
            </w:r>
            <w:r w:rsidR="00B85F43" w:rsidRPr="00DA6B07">
              <w:rPr>
                <w:color w:val="auto"/>
                <w:sz w:val="22"/>
                <w:szCs w:val="19"/>
              </w:rPr>
              <w:t>Informationen aus dem Fallbeispiel herausarbeiten</w:t>
            </w:r>
            <w:r w:rsidRPr="00DA6B07">
              <w:rPr>
                <w:color w:val="auto"/>
                <w:sz w:val="22"/>
                <w:szCs w:val="19"/>
              </w:rPr>
              <w:t xml:space="preserve"> </w:t>
            </w:r>
            <w:r w:rsidRPr="00DA6B07">
              <w:rPr>
                <w:rFonts w:cs="Arial"/>
                <w:color w:val="auto"/>
                <w:sz w:val="22"/>
              </w:rPr>
              <w:t xml:space="preserve">(Dauer: </w:t>
            </w:r>
            <w:r w:rsidR="001369CA">
              <w:rPr>
                <w:rFonts w:cs="Arial"/>
                <w:color w:val="auto"/>
                <w:sz w:val="22"/>
              </w:rPr>
              <w:t>4</w:t>
            </w:r>
            <w:r w:rsidRPr="00DA6B07">
              <w:rPr>
                <w:rFonts w:cs="Arial"/>
                <w:color w:val="auto"/>
                <w:sz w:val="22"/>
              </w:rPr>
              <w:t>5 Minuten</w:t>
            </w:r>
            <w:r w:rsidRPr="00B22628">
              <w:rPr>
                <w:rFonts w:cs="Arial"/>
                <w:color w:val="auto"/>
                <w:sz w:val="22"/>
              </w:rPr>
              <w:t>)</w:t>
            </w:r>
          </w:p>
        </w:tc>
      </w:tr>
      <w:tr w:rsidR="001369CA" w:rsidRPr="008F5733" w14:paraId="01167092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D82D" w14:textId="77777777" w:rsidR="001369CA" w:rsidRPr="00617031" w:rsidRDefault="001369CA" w:rsidP="00EC7A14">
            <w:pPr>
              <w:rPr>
                <w:i/>
                <w:iCs/>
                <w:noProof/>
                <w:color w:val="808080" w:themeColor="background1" w:themeShade="80"/>
                <w:sz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40160" behindDoc="0" locked="0" layoutInCell="0" allowOverlap="1" wp14:anchorId="41B8CB00" wp14:editId="26F440AA">
                  <wp:simplePos x="0" y="0"/>
                  <wp:positionH relativeFrom="rightMargin">
                    <wp:posOffset>-486410</wp:posOffset>
                  </wp:positionH>
                  <wp:positionV relativeFrom="paragraph">
                    <wp:posOffset>34925</wp:posOffset>
                  </wp:positionV>
                  <wp:extent cx="409575" cy="201295"/>
                  <wp:effectExtent l="0" t="0" r="0" b="825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28EA" w14:textId="77777777" w:rsidR="001369CA" w:rsidRPr="001369CA" w:rsidRDefault="001369CA" w:rsidP="00EC7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22"/>
              </w:rPr>
            </w:pPr>
            <w:proofErr w:type="spellStart"/>
            <w:r w:rsidRPr="00B22628">
              <w:rPr>
                <w:iCs/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686F" w14:textId="00484C19" w:rsidR="001369CA" w:rsidRPr="001369CA" w:rsidRDefault="006B2C87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>
              <w:rPr>
                <w:iCs/>
                <w:color w:val="auto"/>
                <w:szCs w:val="19"/>
              </w:rPr>
              <w:t xml:space="preserve">Appetizer: </w:t>
            </w:r>
            <w:r w:rsidR="001369CA" w:rsidRPr="001369CA">
              <w:rPr>
                <w:iCs/>
                <w:color w:val="auto"/>
                <w:szCs w:val="19"/>
              </w:rPr>
              <w:t>Übung zum Einstieg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327B" w14:textId="77777777" w:rsidR="001369CA" w:rsidRPr="001369CA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Merkmale Übergabe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F74" w14:textId="77777777" w:rsidR="001369CA" w:rsidRPr="001369CA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Dauer: 8 Minuten</w:t>
            </w:r>
          </w:p>
          <w:p w14:paraId="0F8875A8" w14:textId="77777777" w:rsidR="001369CA" w:rsidRPr="001369CA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</w:p>
        </w:tc>
      </w:tr>
      <w:tr w:rsidR="001369CA" w:rsidRPr="008F5733" w14:paraId="09A4313C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FE7" w14:textId="77777777" w:rsidR="001369CA" w:rsidRPr="00617031" w:rsidRDefault="001369CA" w:rsidP="00EC7A14">
            <w:pPr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41184" behindDoc="0" locked="0" layoutInCell="0" allowOverlap="1" wp14:anchorId="51D3BAFF" wp14:editId="5D1A72C5">
                  <wp:simplePos x="0" y="0"/>
                  <wp:positionH relativeFrom="rightMargin">
                    <wp:posOffset>-486410</wp:posOffset>
                  </wp:positionH>
                  <wp:positionV relativeFrom="paragraph">
                    <wp:posOffset>30480</wp:posOffset>
                  </wp:positionV>
                  <wp:extent cx="352425" cy="251460"/>
                  <wp:effectExtent l="0" t="0" r="9525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9F9" w14:textId="77777777" w:rsidR="001369CA" w:rsidRPr="001369CA" w:rsidRDefault="001369CA" w:rsidP="00EC7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2"/>
              </w:rPr>
            </w:pPr>
            <w:proofErr w:type="spellStart"/>
            <w:r w:rsidRPr="00B22628">
              <w:rPr>
                <w:iCs/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B75B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Arbeitsauftrag 1</w:t>
            </w:r>
          </w:p>
          <w:p w14:paraId="5C161D36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83D2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 xml:space="preserve">Übergabenotiz </w:t>
            </w:r>
            <w:r w:rsidRPr="00B22628">
              <w:rPr>
                <w:iCs/>
                <w:color w:val="auto"/>
                <w:szCs w:val="19"/>
              </w:rPr>
              <w:t>entwerfen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C02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Dauer: 12 Minuten</w:t>
            </w:r>
          </w:p>
          <w:p w14:paraId="514CC812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</w:p>
        </w:tc>
      </w:tr>
      <w:tr w:rsidR="001369CA" w:rsidRPr="008F5733" w14:paraId="1CADB4BF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457" w14:textId="77777777" w:rsidR="001369CA" w:rsidRPr="00617031" w:rsidRDefault="001369CA" w:rsidP="00EC7A14">
            <w:pPr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42208" behindDoc="0" locked="0" layoutInCell="0" allowOverlap="1" wp14:anchorId="663C1842" wp14:editId="661C4CB9">
                  <wp:simplePos x="0" y="0"/>
                  <wp:positionH relativeFrom="rightMargin">
                    <wp:posOffset>-505460</wp:posOffset>
                  </wp:positionH>
                  <wp:positionV relativeFrom="paragraph">
                    <wp:posOffset>8255</wp:posOffset>
                  </wp:positionV>
                  <wp:extent cx="352425" cy="251460"/>
                  <wp:effectExtent l="0" t="0" r="9525" b="0"/>
                  <wp:wrapNone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AA1" w14:textId="77777777" w:rsidR="001369CA" w:rsidRPr="001369CA" w:rsidRDefault="001369CA" w:rsidP="00EC7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 w:val="22"/>
              </w:rPr>
            </w:pPr>
            <w:proofErr w:type="spellStart"/>
            <w:r w:rsidRPr="00B22628">
              <w:rPr>
                <w:iCs/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E10D" w14:textId="77777777" w:rsidR="001369CA" w:rsidRPr="001369CA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Arbeitsauftrag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343" w14:textId="77777777" w:rsidR="001369CA" w:rsidRPr="001369CA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Rollenspiel Übergabe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1EC7" w14:textId="77777777" w:rsidR="001369CA" w:rsidRPr="001369CA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Dauer: 20 Minuten</w:t>
            </w:r>
          </w:p>
          <w:p w14:paraId="5BBA7F2C" w14:textId="77777777" w:rsidR="001369CA" w:rsidRPr="001369CA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</w:p>
        </w:tc>
      </w:tr>
      <w:tr w:rsidR="001369CA" w:rsidRPr="008F5733" w14:paraId="61B040F4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D3B" w14:textId="77777777" w:rsidR="001369CA" w:rsidRPr="00617031" w:rsidRDefault="001369CA" w:rsidP="00EC7A14">
            <w:pPr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43232" behindDoc="0" locked="0" layoutInCell="0" allowOverlap="1" wp14:anchorId="6074614A" wp14:editId="50FCE7EA">
                  <wp:simplePos x="0" y="0"/>
                  <wp:positionH relativeFrom="rightMargin">
                    <wp:posOffset>-457835</wp:posOffset>
                  </wp:positionH>
                  <wp:positionV relativeFrom="paragraph">
                    <wp:posOffset>46990</wp:posOffset>
                  </wp:positionV>
                  <wp:extent cx="200025" cy="213995"/>
                  <wp:effectExtent l="0" t="0" r="0" b="0"/>
                  <wp:wrapNone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62F7" w14:textId="77777777" w:rsidR="001369CA" w:rsidRPr="001369CA" w:rsidRDefault="001369CA" w:rsidP="00EC7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2"/>
              </w:rPr>
            </w:pPr>
            <w:r w:rsidRPr="001369CA">
              <w:rPr>
                <w:iCs/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21A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Reflexion des Lernschrittes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727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Erfahrungsaustausch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067E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  <w:r w:rsidRPr="001369CA">
              <w:rPr>
                <w:iCs/>
                <w:color w:val="auto"/>
                <w:szCs w:val="19"/>
              </w:rPr>
              <w:t>Dauer: 5 Minuten</w:t>
            </w:r>
          </w:p>
          <w:p w14:paraId="47D8C2A6" w14:textId="77777777" w:rsidR="001369CA" w:rsidRPr="001369CA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19"/>
              </w:rPr>
            </w:pPr>
          </w:p>
        </w:tc>
      </w:tr>
      <w:tr w:rsidR="00004327" w:rsidRPr="00285EB3" w14:paraId="0367012C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EBC6" w14:textId="64C0158E" w:rsidR="00004327" w:rsidRPr="00285EB3" w:rsidRDefault="00004327" w:rsidP="00DA6B07">
            <w:pPr>
              <w:rPr>
                <w:color w:val="auto"/>
                <w:szCs w:val="19"/>
              </w:rPr>
            </w:pPr>
            <w:r w:rsidRPr="00285EB3">
              <w:rPr>
                <w:color w:val="auto"/>
                <w:sz w:val="22"/>
                <w:szCs w:val="19"/>
              </w:rPr>
              <w:t>Lernschritt 1.</w:t>
            </w:r>
            <w:r>
              <w:rPr>
                <w:color w:val="auto"/>
                <w:sz w:val="22"/>
                <w:szCs w:val="19"/>
              </w:rPr>
              <w:t>2</w:t>
            </w:r>
            <w:r w:rsidRPr="00285EB3">
              <w:rPr>
                <w:color w:val="auto"/>
                <w:sz w:val="22"/>
                <w:szCs w:val="19"/>
              </w:rPr>
              <w:t xml:space="preserve">: </w:t>
            </w:r>
            <w:r w:rsidR="001369CA" w:rsidRPr="001369CA">
              <w:rPr>
                <w:color w:val="auto"/>
                <w:sz w:val="22"/>
                <w:szCs w:val="19"/>
              </w:rPr>
              <w:t xml:space="preserve">Sich über Religion, Herkunft und Kultur des Pflegeempfängers (PE) informieren </w:t>
            </w:r>
            <w:r w:rsidRPr="00285EB3">
              <w:rPr>
                <w:rFonts w:cs="Arial"/>
                <w:color w:val="auto"/>
                <w:sz w:val="22"/>
              </w:rPr>
              <w:t xml:space="preserve">(Dauer: </w:t>
            </w:r>
            <w:r w:rsidR="00551DB1">
              <w:rPr>
                <w:rFonts w:cs="Arial"/>
                <w:color w:val="auto"/>
                <w:sz w:val="22"/>
              </w:rPr>
              <w:t>6</w:t>
            </w:r>
            <w:r>
              <w:rPr>
                <w:rFonts w:cs="Arial"/>
                <w:color w:val="auto"/>
                <w:sz w:val="22"/>
              </w:rPr>
              <w:t>5</w:t>
            </w:r>
            <w:r w:rsidRPr="00285EB3">
              <w:rPr>
                <w:rFonts w:cs="Arial"/>
                <w:color w:val="auto"/>
                <w:sz w:val="22"/>
              </w:rPr>
              <w:t xml:space="preserve"> Minuten</w:t>
            </w:r>
            <w:r w:rsidRPr="00B22628">
              <w:rPr>
                <w:rFonts w:cs="Arial"/>
                <w:color w:val="auto"/>
                <w:sz w:val="22"/>
              </w:rPr>
              <w:t>)</w:t>
            </w:r>
          </w:p>
        </w:tc>
      </w:tr>
      <w:tr w:rsidR="00004327" w:rsidRPr="00285EB3" w14:paraId="4E3B9234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9A3A" w14:textId="363E6C6A" w:rsidR="00004327" w:rsidRPr="00285EB3" w:rsidRDefault="00B81960" w:rsidP="00DA6B07">
            <w:pPr>
              <w:rPr>
                <w:noProof/>
                <w:color w:val="auto"/>
                <w:sz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60640" behindDoc="0" locked="0" layoutInCell="0" allowOverlap="1" wp14:anchorId="13D20157" wp14:editId="799539FA">
                  <wp:simplePos x="0" y="0"/>
                  <wp:positionH relativeFrom="rightMargin">
                    <wp:posOffset>-476885</wp:posOffset>
                  </wp:positionH>
                  <wp:positionV relativeFrom="paragraph">
                    <wp:posOffset>41910</wp:posOffset>
                  </wp:positionV>
                  <wp:extent cx="352425" cy="251460"/>
                  <wp:effectExtent l="0" t="0" r="9525" b="0"/>
                  <wp:wrapNone/>
                  <wp:docPr id="1426" name="Grafik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611C" w14:textId="45C7FD40" w:rsidR="00004327" w:rsidRPr="00285EB3" w:rsidRDefault="00B81960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84B" w14:textId="79AC8B7E" w:rsidR="00004327" w:rsidRPr="00285EB3" w:rsidRDefault="006B2C8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Appetizer: Puzzleteile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F62" w14:textId="0EA25381" w:rsidR="00004327" w:rsidRPr="00285EB3" w:rsidRDefault="006B2C8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Bild/Spruch Puzzleteile</w:t>
            </w:r>
            <w:r w:rsidR="00004327">
              <w:rPr>
                <w:color w:val="auto"/>
                <w:szCs w:val="19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7913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28D6A9C4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1F6CCF76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21A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78720" behindDoc="0" locked="0" layoutInCell="0" allowOverlap="1" wp14:anchorId="29E4662C" wp14:editId="3A30763C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21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67C9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9C7" w14:textId="1A55FDB8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 xml:space="preserve">1: </w:t>
            </w:r>
            <w:r w:rsidR="00FF0849">
              <w:rPr>
                <w:color w:val="auto"/>
                <w:szCs w:val="19"/>
              </w:rPr>
              <w:t>Mindmap</w:t>
            </w:r>
            <w:r w:rsidR="006B2C87">
              <w:rPr>
                <w:color w:val="auto"/>
                <w:szCs w:val="19"/>
              </w:rPr>
              <w:t xml:space="preserve"> </w:t>
            </w:r>
            <w:r w:rsidR="006B2C87" w:rsidRPr="00B22628">
              <w:rPr>
                <w:color w:val="auto"/>
                <w:szCs w:val="19"/>
              </w:rPr>
              <w:t>erstellen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661" w14:textId="53A904D2" w:rsidR="00004327" w:rsidRPr="00285EB3" w:rsidRDefault="00DD052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proofErr w:type="spellStart"/>
            <w:r w:rsidRPr="00B22628">
              <w:rPr>
                <w:color w:val="auto"/>
                <w:szCs w:val="19"/>
              </w:rPr>
              <w:t>Moodle</w:t>
            </w:r>
            <w:proofErr w:type="spellEnd"/>
            <w:r>
              <w:rPr>
                <w:color w:val="auto"/>
                <w:szCs w:val="19"/>
              </w:rPr>
              <w:t>:</w:t>
            </w:r>
            <w:r w:rsidR="00551DB1">
              <w:rPr>
                <w:color w:val="auto"/>
                <w:szCs w:val="19"/>
              </w:rPr>
              <w:t xml:space="preserve"> </w:t>
            </w:r>
            <w:r w:rsidR="00FF0849">
              <w:rPr>
                <w:color w:val="auto"/>
                <w:szCs w:val="19"/>
              </w:rPr>
              <w:t>Mindmap</w:t>
            </w:r>
            <w:r w:rsidR="00551DB1">
              <w:rPr>
                <w:color w:val="auto"/>
                <w:szCs w:val="19"/>
              </w:rPr>
              <w:t xml:space="preserve"> (Niveau A)</w:t>
            </w:r>
            <w:r w:rsidR="006B2C87">
              <w:rPr>
                <w:color w:val="auto"/>
                <w:szCs w:val="19"/>
              </w:rPr>
              <w:t xml:space="preserve"> </w:t>
            </w:r>
            <w:r w:rsidR="00551DB1">
              <w:rPr>
                <w:color w:val="auto"/>
                <w:szCs w:val="19"/>
              </w:rPr>
              <w:t>oder Journaleintrag (Niveau B)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0DF9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30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28F6CEEB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3888DAA0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D49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lastRenderedPageBreak/>
              <w:drawing>
                <wp:anchor distT="0" distB="0" distL="114300" distR="114300" simplePos="0" relativeHeight="251680768" behindDoc="0" locked="0" layoutInCell="0" allowOverlap="1" wp14:anchorId="7034A3E0" wp14:editId="2E7FBE8A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23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4EE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9F62" w14:textId="04B754A3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 xml:space="preserve">2: </w:t>
            </w:r>
            <w:r w:rsidR="00551DB1">
              <w:rPr>
                <w:color w:val="auto"/>
                <w:szCs w:val="19"/>
              </w:rPr>
              <w:t xml:space="preserve">Informationen über ein Land </w:t>
            </w:r>
            <w:r w:rsidR="00551DB1" w:rsidRPr="00B22628">
              <w:rPr>
                <w:color w:val="auto"/>
                <w:szCs w:val="19"/>
              </w:rPr>
              <w:t>einholen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965D" w14:textId="77777777" w:rsidR="00F448E5" w:rsidRDefault="00551DB1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Fragen – </w:t>
            </w:r>
            <w:r w:rsidRPr="00B22628">
              <w:rPr>
                <w:color w:val="auto"/>
                <w:szCs w:val="19"/>
              </w:rPr>
              <w:t>H5P</w:t>
            </w:r>
            <w:r>
              <w:rPr>
                <w:color w:val="auto"/>
                <w:szCs w:val="19"/>
              </w:rPr>
              <w:t xml:space="preserve"> Gerät zur Sprachaufnahme, Geräte für </w:t>
            </w:r>
            <w:r w:rsidRPr="00B22628">
              <w:rPr>
                <w:color w:val="auto"/>
                <w:szCs w:val="19"/>
              </w:rPr>
              <w:t>die</w:t>
            </w:r>
            <w:r>
              <w:rPr>
                <w:color w:val="auto"/>
                <w:szCs w:val="19"/>
              </w:rPr>
              <w:t xml:space="preserve"> </w:t>
            </w:r>
          </w:p>
          <w:p w14:paraId="250FB087" w14:textId="394644F7" w:rsidR="00004327" w:rsidRPr="00285EB3" w:rsidRDefault="00551DB1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Onlinerecherche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F598" w14:textId="3DE7FD2C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551DB1">
              <w:rPr>
                <w:color w:val="auto"/>
                <w:szCs w:val="19"/>
              </w:rPr>
              <w:t>30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5B21BE28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6F706760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FAA6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79744" behindDoc="0" locked="0" layoutInCell="0" allowOverlap="1" wp14:anchorId="75BD78D7" wp14:editId="00D1BF9A">
                  <wp:simplePos x="0" y="0"/>
                  <wp:positionH relativeFrom="rightMargin">
                    <wp:posOffset>-395605</wp:posOffset>
                  </wp:positionH>
                  <wp:positionV relativeFrom="paragraph">
                    <wp:posOffset>-10795</wp:posOffset>
                  </wp:positionV>
                  <wp:extent cx="200025" cy="213995"/>
                  <wp:effectExtent l="0" t="0" r="0" b="0"/>
                  <wp:wrapNone/>
                  <wp:docPr id="22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9ED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2164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Reflexion des Lern</w:t>
            </w:r>
            <w:r>
              <w:rPr>
                <w:color w:val="auto"/>
                <w:szCs w:val="19"/>
              </w:rPr>
              <w:t>schrittes 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2C0" w14:textId="399AB21C" w:rsidR="00004327" w:rsidRPr="00285EB3" w:rsidRDefault="00551DB1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B22628">
              <w:rPr>
                <w:color w:val="auto"/>
                <w:szCs w:val="19"/>
              </w:rPr>
              <w:t>H5P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F78" w14:textId="374809DC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551DB1">
              <w:rPr>
                <w:color w:val="auto"/>
                <w:szCs w:val="19"/>
              </w:rPr>
              <w:t>4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08C101D8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55CA8C00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8A6" w14:textId="162ABB91" w:rsidR="00004327" w:rsidRPr="00285EB3" w:rsidRDefault="00004327" w:rsidP="00DA6B07">
            <w:pPr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 xml:space="preserve">Lernthema </w:t>
            </w:r>
            <w:r>
              <w:rPr>
                <w:color w:val="auto"/>
                <w:sz w:val="22"/>
              </w:rPr>
              <w:t>2</w:t>
            </w:r>
            <w:r w:rsidRPr="00285EB3">
              <w:rPr>
                <w:color w:val="auto"/>
                <w:sz w:val="22"/>
              </w:rPr>
              <w:t xml:space="preserve">: </w:t>
            </w:r>
            <w:r w:rsidR="001369CA" w:rsidRPr="001369CA">
              <w:rPr>
                <w:color w:val="auto"/>
                <w:sz w:val="22"/>
              </w:rPr>
              <w:t>Eine Beratung im kultursensiblen Kontext planen</w:t>
            </w:r>
            <w:r w:rsidR="00B72C87">
              <w:rPr>
                <w:color w:val="auto"/>
                <w:sz w:val="22"/>
              </w:rPr>
              <w:t xml:space="preserve"> (Dauer: 90 Minuten)</w:t>
            </w:r>
          </w:p>
        </w:tc>
      </w:tr>
      <w:tr w:rsidR="00004327" w:rsidRPr="00285EB3" w14:paraId="1FECD132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B1B8" w14:textId="45970A1D" w:rsidR="00004327" w:rsidRPr="00285EB3" w:rsidRDefault="003002F0" w:rsidP="00DA6B07">
            <w:pPr>
              <w:rPr>
                <w:noProof/>
                <w:color w:val="auto"/>
                <w:sz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62688" behindDoc="0" locked="0" layoutInCell="0" allowOverlap="1" wp14:anchorId="4E6BD666" wp14:editId="7FD613DE">
                  <wp:simplePos x="0" y="0"/>
                  <wp:positionH relativeFrom="rightMargin">
                    <wp:posOffset>-486410</wp:posOffset>
                  </wp:positionH>
                  <wp:positionV relativeFrom="paragraph">
                    <wp:posOffset>62230</wp:posOffset>
                  </wp:positionV>
                  <wp:extent cx="409575" cy="201295"/>
                  <wp:effectExtent l="0" t="0" r="0" b="8255"/>
                  <wp:wrapNone/>
                  <wp:docPr id="1430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1E4" w14:textId="112C236C" w:rsidR="00004327" w:rsidRPr="00285EB3" w:rsidRDefault="003002F0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DB2" w14:textId="63B2BFE7" w:rsidR="00004327" w:rsidRPr="00285EB3" w:rsidRDefault="006E094D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Appetizer: Nationalitäten </w:t>
            </w:r>
            <w:r w:rsidRPr="00B22628">
              <w:rPr>
                <w:color w:val="auto"/>
                <w:szCs w:val="19"/>
              </w:rPr>
              <w:t>festhalten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85A5" w14:textId="463D84A3" w:rsidR="00004327" w:rsidRPr="00285EB3" w:rsidRDefault="006E094D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proofErr w:type="spellStart"/>
            <w:r w:rsidRPr="00B22628">
              <w:rPr>
                <w:color w:val="auto"/>
                <w:szCs w:val="19"/>
              </w:rPr>
              <w:t>Oncoo</w:t>
            </w:r>
            <w:proofErr w:type="spellEnd"/>
            <w:r w:rsidRPr="00B22628">
              <w:rPr>
                <w:color w:val="auto"/>
                <w:szCs w:val="19"/>
              </w:rPr>
              <w:t>-Kartenabfrage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FEEF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6E35F768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31BF" w14:textId="3FA49E9A" w:rsidR="00004327" w:rsidRPr="00285EB3" w:rsidRDefault="006E094D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64736" behindDoc="0" locked="0" layoutInCell="0" allowOverlap="1" wp14:anchorId="29654D0B" wp14:editId="5F1A4D28">
                  <wp:simplePos x="0" y="0"/>
                  <wp:positionH relativeFrom="rightMargin">
                    <wp:posOffset>-481965</wp:posOffset>
                  </wp:positionH>
                  <wp:positionV relativeFrom="paragraph">
                    <wp:posOffset>36195</wp:posOffset>
                  </wp:positionV>
                  <wp:extent cx="409575" cy="292100"/>
                  <wp:effectExtent l="0" t="0" r="9525" b="0"/>
                  <wp:wrapNone/>
                  <wp:docPr id="1437" name="Grafik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A46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9C1" w14:textId="67E9C2A0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 xml:space="preserve">: </w:t>
            </w:r>
            <w:r w:rsidR="006E094D">
              <w:rPr>
                <w:color w:val="auto"/>
                <w:szCs w:val="19"/>
              </w:rPr>
              <w:t xml:space="preserve">Austausch über Betreuung </w:t>
            </w:r>
            <w:proofErr w:type="gramStart"/>
            <w:r w:rsidR="006E094D">
              <w:rPr>
                <w:color w:val="auto"/>
                <w:szCs w:val="19"/>
              </w:rPr>
              <w:t xml:space="preserve">von </w:t>
            </w:r>
            <w:r w:rsidR="006E094D" w:rsidRPr="00B22628">
              <w:rPr>
                <w:color w:val="auto"/>
                <w:szCs w:val="19"/>
              </w:rPr>
              <w:t>Migrant</w:t>
            </w:r>
            <w:proofErr w:type="gramEnd"/>
            <w:r w:rsidR="006E094D" w:rsidRPr="00B22628">
              <w:rPr>
                <w:color w:val="auto"/>
                <w:szCs w:val="19"/>
              </w:rPr>
              <w:t>*innen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881" w14:textId="77D345EE" w:rsidR="00004327" w:rsidRPr="00285EB3" w:rsidRDefault="006E094D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B22628">
              <w:rPr>
                <w:color w:val="auto"/>
                <w:szCs w:val="19"/>
              </w:rPr>
              <w:t>Lernprodukt</w:t>
            </w:r>
            <w:r>
              <w:rPr>
                <w:color w:val="auto"/>
                <w:szCs w:val="19"/>
              </w:rPr>
              <w:t>: Erfahrungen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D5C1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35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5FCA47EB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B72C87" w:rsidRPr="00285EB3" w14:paraId="20FA332A" w14:textId="77777777" w:rsidTr="00EC7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26E" w14:textId="77777777" w:rsidR="00B72C87" w:rsidRPr="00285EB3" w:rsidRDefault="00B72C87" w:rsidP="00EC7A14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66784" behindDoc="0" locked="0" layoutInCell="0" allowOverlap="1" wp14:anchorId="39898369" wp14:editId="6B8332FA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1440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D910" w14:textId="77777777" w:rsidR="00B72C87" w:rsidRPr="00285EB3" w:rsidRDefault="00B72C87" w:rsidP="00EC7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003" w14:textId="77777777" w:rsidR="00B72C87" w:rsidRPr="00285EB3" w:rsidRDefault="00B72C87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>2: Herausforderungen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45C" w14:textId="63934135" w:rsidR="00B72C87" w:rsidRDefault="00FF0849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Mindmap</w:t>
            </w:r>
            <w:r w:rsidR="00B72C87">
              <w:rPr>
                <w:color w:val="auto"/>
                <w:szCs w:val="19"/>
              </w:rPr>
              <w:t xml:space="preserve">; </w:t>
            </w:r>
            <w:r w:rsidR="00B72C87" w:rsidRPr="00B22628">
              <w:rPr>
                <w:color w:val="auto"/>
                <w:szCs w:val="19"/>
              </w:rPr>
              <w:t>Lernprodukt</w:t>
            </w:r>
            <w:r w:rsidR="00B72C87">
              <w:rPr>
                <w:color w:val="auto"/>
                <w:szCs w:val="19"/>
              </w:rPr>
              <w:t xml:space="preserve">: </w:t>
            </w:r>
          </w:p>
          <w:p w14:paraId="2CB969C6" w14:textId="77777777" w:rsidR="00B72C87" w:rsidRPr="00285EB3" w:rsidRDefault="00B72C87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Herausforderungen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E4A" w14:textId="77777777" w:rsidR="00B72C87" w:rsidRPr="00285EB3" w:rsidRDefault="00B72C87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30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2F1CB8F5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4658" w14:textId="1F8EEB0D" w:rsidR="00004327" w:rsidRPr="00285EB3" w:rsidRDefault="00B72C8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68832" behindDoc="0" locked="0" layoutInCell="0" allowOverlap="1" wp14:anchorId="48DC0CFE" wp14:editId="4F9CEDDD">
                  <wp:simplePos x="0" y="0"/>
                  <wp:positionH relativeFrom="rightMargin">
                    <wp:posOffset>-495935</wp:posOffset>
                  </wp:positionH>
                  <wp:positionV relativeFrom="paragraph">
                    <wp:posOffset>12065</wp:posOffset>
                  </wp:positionV>
                  <wp:extent cx="409575" cy="292100"/>
                  <wp:effectExtent l="0" t="0" r="9525" b="0"/>
                  <wp:wrapNone/>
                  <wp:docPr id="1442" name="Grafik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7A8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2B5E" w14:textId="77777777" w:rsidR="00B72C87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 w:rsidR="00B72C87">
              <w:rPr>
                <w:color w:val="auto"/>
                <w:szCs w:val="19"/>
              </w:rPr>
              <w:t>3</w:t>
            </w:r>
            <w:r>
              <w:rPr>
                <w:color w:val="auto"/>
                <w:szCs w:val="19"/>
              </w:rPr>
              <w:t xml:space="preserve">: </w:t>
            </w:r>
            <w:r w:rsidR="00B72C87">
              <w:rPr>
                <w:color w:val="auto"/>
                <w:szCs w:val="19"/>
              </w:rPr>
              <w:t xml:space="preserve">Formular </w:t>
            </w:r>
          </w:p>
          <w:p w14:paraId="46FF5221" w14:textId="2CFB3C1A" w:rsidR="00004327" w:rsidRPr="00285EB3" w:rsidRDefault="00B22628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Beratungsgespräch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9D9F" w14:textId="5C4FE45D" w:rsidR="00004327" w:rsidRPr="00285EB3" w:rsidRDefault="00B72C8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PDF, </w:t>
            </w:r>
            <w:r w:rsidRPr="00B22628">
              <w:rPr>
                <w:color w:val="auto"/>
                <w:szCs w:val="19"/>
              </w:rPr>
              <w:t>BBB-Raum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AA3E" w14:textId="3A8EEACA" w:rsidR="00004327" w:rsidRPr="00285EB3" w:rsidRDefault="006E094D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B72C87">
              <w:rPr>
                <w:color w:val="auto"/>
                <w:szCs w:val="19"/>
              </w:rPr>
              <w:t>20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297E207E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5DD4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83840" behindDoc="0" locked="0" layoutInCell="0" allowOverlap="1" wp14:anchorId="515E4E47" wp14:editId="29EDCB04">
                  <wp:simplePos x="0" y="0"/>
                  <wp:positionH relativeFrom="rightMargin">
                    <wp:posOffset>-395605</wp:posOffset>
                  </wp:positionH>
                  <wp:positionV relativeFrom="paragraph">
                    <wp:posOffset>-10795</wp:posOffset>
                  </wp:positionV>
                  <wp:extent cx="200025" cy="213995"/>
                  <wp:effectExtent l="0" t="0" r="0" b="0"/>
                  <wp:wrapNone/>
                  <wp:docPr id="34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227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0FD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Reflexion des Lernthemas </w:t>
            </w:r>
            <w:r>
              <w:rPr>
                <w:color w:val="auto"/>
                <w:szCs w:val="19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62F" w14:textId="04DD79FA" w:rsidR="00004327" w:rsidRPr="00285EB3" w:rsidRDefault="00B72C8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Beratungsgespräch: </w:t>
            </w:r>
            <w:r w:rsidRPr="00B22628">
              <w:rPr>
                <w:color w:val="auto"/>
                <w:szCs w:val="19"/>
              </w:rPr>
              <w:t>H5P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25D4" w14:textId="0C86B89A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B72C87">
              <w:rPr>
                <w:color w:val="auto"/>
                <w:szCs w:val="19"/>
              </w:rPr>
              <w:t>4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37F8828D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985" w14:textId="3D3D799A" w:rsidR="00004327" w:rsidRPr="00285EB3" w:rsidRDefault="00004327" w:rsidP="00DA6B07">
            <w:pPr>
              <w:rPr>
                <w:color w:val="auto"/>
                <w:szCs w:val="19"/>
              </w:rPr>
            </w:pPr>
            <w:r w:rsidRPr="00285EB3">
              <w:rPr>
                <w:color w:val="auto"/>
                <w:sz w:val="22"/>
                <w:szCs w:val="19"/>
              </w:rPr>
              <w:t xml:space="preserve">Lernschritt </w:t>
            </w:r>
            <w:r>
              <w:rPr>
                <w:color w:val="auto"/>
                <w:sz w:val="22"/>
                <w:szCs w:val="19"/>
              </w:rPr>
              <w:t>2</w:t>
            </w:r>
            <w:r w:rsidRPr="00285EB3">
              <w:rPr>
                <w:color w:val="auto"/>
                <w:sz w:val="22"/>
                <w:szCs w:val="19"/>
              </w:rPr>
              <w:t xml:space="preserve">.1: </w:t>
            </w:r>
            <w:r w:rsidR="001369CA" w:rsidRPr="001369CA">
              <w:rPr>
                <w:color w:val="auto"/>
                <w:sz w:val="22"/>
                <w:szCs w:val="19"/>
              </w:rPr>
              <w:t xml:space="preserve">Spezielle Bedürfnisse erkennen </w:t>
            </w:r>
            <w:r>
              <w:rPr>
                <w:color w:val="auto"/>
                <w:sz w:val="22"/>
                <w:szCs w:val="19"/>
              </w:rPr>
              <w:t>(</w:t>
            </w:r>
            <w:r w:rsidRPr="00285EB3">
              <w:rPr>
                <w:rFonts w:cs="Arial"/>
                <w:color w:val="auto"/>
                <w:sz w:val="22"/>
              </w:rPr>
              <w:t xml:space="preserve">Dauer: </w:t>
            </w:r>
            <w:r>
              <w:rPr>
                <w:rFonts w:cs="Arial"/>
                <w:color w:val="auto"/>
                <w:sz w:val="22"/>
              </w:rPr>
              <w:t>4</w:t>
            </w:r>
            <w:r w:rsidRPr="00285EB3">
              <w:rPr>
                <w:rFonts w:cs="Arial"/>
                <w:color w:val="auto"/>
                <w:sz w:val="22"/>
              </w:rPr>
              <w:t>5 Minuten)</w:t>
            </w:r>
          </w:p>
        </w:tc>
      </w:tr>
      <w:tr w:rsidR="00004327" w:rsidRPr="00285EB3" w14:paraId="385A6C27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2FE4" w14:textId="77777777" w:rsidR="00004327" w:rsidRPr="00285EB3" w:rsidRDefault="00004327" w:rsidP="00DA6B07">
            <w:pPr>
              <w:rPr>
                <w:noProof/>
                <w:color w:val="auto"/>
                <w:sz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85888" behindDoc="0" locked="0" layoutInCell="0" allowOverlap="1" wp14:anchorId="22922E66" wp14:editId="5D0ABFA4">
                  <wp:simplePos x="0" y="0"/>
                  <wp:positionH relativeFrom="rightMargin">
                    <wp:posOffset>-412115</wp:posOffset>
                  </wp:positionH>
                  <wp:positionV relativeFrom="paragraph">
                    <wp:posOffset>1905</wp:posOffset>
                  </wp:positionV>
                  <wp:extent cx="200025" cy="213995"/>
                  <wp:effectExtent l="0" t="0" r="0" b="0"/>
                  <wp:wrapNone/>
                  <wp:docPr id="20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168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7BFC" w14:textId="12499DB9" w:rsidR="00004327" w:rsidRPr="00285EB3" w:rsidRDefault="00B72C8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Appetizer: Fall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26ED" w14:textId="243BB5B8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Impulsfrage fürs Plenum möglich: „W</w:t>
            </w:r>
            <w:r w:rsidR="00B72C87">
              <w:rPr>
                <w:color w:val="auto"/>
                <w:szCs w:val="19"/>
              </w:rPr>
              <w:t>er war bereits bei einer Patientenaufnahme dabei</w:t>
            </w:r>
            <w:r>
              <w:rPr>
                <w:color w:val="auto"/>
                <w:szCs w:val="19"/>
              </w:rPr>
              <w:t xml:space="preserve">?“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44D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6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0C65CC47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44DE701C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C05" w14:textId="598B2870" w:rsidR="00004327" w:rsidRPr="00285EB3" w:rsidRDefault="004E2262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70880" behindDoc="0" locked="0" layoutInCell="0" allowOverlap="1" wp14:anchorId="4A9B4700" wp14:editId="42871539">
                  <wp:simplePos x="0" y="0"/>
                  <wp:positionH relativeFrom="rightMargin">
                    <wp:posOffset>-538480</wp:posOffset>
                  </wp:positionH>
                  <wp:positionV relativeFrom="paragraph">
                    <wp:posOffset>20955</wp:posOffset>
                  </wp:positionV>
                  <wp:extent cx="476250" cy="233680"/>
                  <wp:effectExtent l="0" t="0" r="0" b="0"/>
                  <wp:wrapNone/>
                  <wp:docPr id="1446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B370" w14:textId="25B56308" w:rsidR="00004327" w:rsidRPr="00285EB3" w:rsidRDefault="004E2262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A0D6" w14:textId="0BD20653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 xml:space="preserve">: </w:t>
            </w:r>
            <w:r w:rsidR="004E2262">
              <w:rPr>
                <w:color w:val="auto"/>
                <w:szCs w:val="19"/>
              </w:rPr>
              <w:t>Lösungsideen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0B8" w14:textId="4ACB166C" w:rsidR="00004327" w:rsidRPr="00285EB3" w:rsidRDefault="004E2262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Gerät zur </w:t>
            </w:r>
            <w:r w:rsidRPr="00B22628">
              <w:rPr>
                <w:color w:val="auto"/>
                <w:szCs w:val="19"/>
              </w:rPr>
              <w:t>Videoaufnahme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578D" w14:textId="598F93F3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4E2262">
              <w:rPr>
                <w:color w:val="auto"/>
                <w:szCs w:val="19"/>
              </w:rPr>
              <w:t>3</w:t>
            </w:r>
            <w:r>
              <w:rPr>
                <w:color w:val="auto"/>
                <w:szCs w:val="19"/>
              </w:rPr>
              <w:t>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630EABB7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26336205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97B5" w14:textId="77777777" w:rsidR="00004327" w:rsidRPr="00D175E4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D175E4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89984" behindDoc="0" locked="0" layoutInCell="0" allowOverlap="1" wp14:anchorId="157CA654" wp14:editId="6A05A421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29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A2D" w14:textId="77777777" w:rsidR="00004327" w:rsidRPr="00D175E4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7B9" w14:textId="77777777" w:rsidR="00004327" w:rsidRPr="00D370AB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D370AB">
              <w:rPr>
                <w:color w:val="auto"/>
                <w:szCs w:val="19"/>
              </w:rPr>
              <w:t>Reflexion des Lernschrittes 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B099" w14:textId="534615F4" w:rsidR="00004327" w:rsidRPr="00D370AB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6DC" w14:textId="77777777" w:rsidR="00004327" w:rsidRPr="00D370AB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D370AB">
              <w:rPr>
                <w:color w:val="auto"/>
                <w:szCs w:val="19"/>
              </w:rPr>
              <w:t>Dauer: 4 Minuten</w:t>
            </w:r>
          </w:p>
          <w:p w14:paraId="7D4DA156" w14:textId="77777777" w:rsidR="00004327" w:rsidRPr="00D370AB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7D342015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245F" w14:textId="75685FF3" w:rsidR="00004327" w:rsidRPr="00D175E4" w:rsidRDefault="00004327" w:rsidP="00DA6B07">
            <w:pPr>
              <w:rPr>
                <w:color w:val="auto"/>
                <w:szCs w:val="19"/>
              </w:rPr>
            </w:pPr>
            <w:r w:rsidRPr="00D175E4">
              <w:rPr>
                <w:color w:val="auto"/>
                <w:sz w:val="22"/>
                <w:szCs w:val="19"/>
              </w:rPr>
              <w:t xml:space="preserve">Lernschritt 2.2: </w:t>
            </w:r>
            <w:r w:rsidR="001369CA" w:rsidRPr="00D175E4">
              <w:rPr>
                <w:color w:val="auto"/>
                <w:sz w:val="22"/>
                <w:szCs w:val="19"/>
              </w:rPr>
              <w:t>Situationen der Unter-</w:t>
            </w:r>
            <w:r w:rsidR="00B22628">
              <w:rPr>
                <w:color w:val="auto"/>
                <w:sz w:val="22"/>
                <w:szCs w:val="19"/>
              </w:rPr>
              <w:t>/</w:t>
            </w:r>
            <w:r w:rsidR="001369CA" w:rsidRPr="00D175E4">
              <w:rPr>
                <w:color w:val="auto"/>
                <w:sz w:val="22"/>
                <w:szCs w:val="19"/>
              </w:rPr>
              <w:t xml:space="preserve">Überforderung frühzeitig wahrnehmen </w:t>
            </w:r>
            <w:r w:rsidRPr="00D175E4">
              <w:rPr>
                <w:color w:val="auto"/>
                <w:sz w:val="22"/>
                <w:szCs w:val="19"/>
              </w:rPr>
              <w:t>(</w:t>
            </w:r>
            <w:r w:rsidRPr="00D175E4">
              <w:rPr>
                <w:rFonts w:cs="Arial"/>
                <w:color w:val="auto"/>
                <w:sz w:val="22"/>
              </w:rPr>
              <w:t xml:space="preserve">Dauer: </w:t>
            </w:r>
            <w:r w:rsidR="00D175E4">
              <w:rPr>
                <w:rFonts w:cs="Arial"/>
                <w:color w:val="auto"/>
                <w:sz w:val="22"/>
              </w:rPr>
              <w:t>35</w:t>
            </w:r>
            <w:r w:rsidRPr="00D175E4">
              <w:rPr>
                <w:rFonts w:cs="Arial"/>
                <w:color w:val="auto"/>
                <w:sz w:val="22"/>
              </w:rPr>
              <w:t xml:space="preserve"> Minuten)</w:t>
            </w:r>
          </w:p>
        </w:tc>
      </w:tr>
      <w:tr w:rsidR="00004327" w:rsidRPr="00285EB3" w14:paraId="299C4D3F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215" w14:textId="24AA4509" w:rsidR="00004327" w:rsidRPr="00285EB3" w:rsidRDefault="00D175E4" w:rsidP="00DA6B07">
            <w:pPr>
              <w:rPr>
                <w:noProof/>
                <w:color w:val="auto"/>
                <w:sz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72928" behindDoc="0" locked="0" layoutInCell="0" allowOverlap="1" wp14:anchorId="33272E58" wp14:editId="0129AD6B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99060</wp:posOffset>
                  </wp:positionV>
                  <wp:extent cx="409575" cy="201295"/>
                  <wp:effectExtent l="0" t="0" r="0" b="8255"/>
                  <wp:wrapNone/>
                  <wp:docPr id="1371064059" name="Grafik 1371064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497" w14:textId="2A8F6ACD" w:rsidR="00004327" w:rsidRPr="00285EB3" w:rsidRDefault="00135794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5373" w14:textId="120990B1" w:rsidR="00004327" w:rsidRPr="00285EB3" w:rsidRDefault="00D175E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Appetizer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4084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Bild und Text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458" w14:textId="74D79BC5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D175E4"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11F6E3EE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254D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92032" behindDoc="0" locked="0" layoutInCell="0" allowOverlap="1" wp14:anchorId="0BAC647D" wp14:editId="6F97C0B6">
                  <wp:simplePos x="0" y="0"/>
                  <wp:positionH relativeFrom="rightMargin">
                    <wp:posOffset>-412115</wp:posOffset>
                  </wp:positionH>
                  <wp:positionV relativeFrom="paragraph">
                    <wp:posOffset>11430</wp:posOffset>
                  </wp:positionV>
                  <wp:extent cx="200025" cy="213995"/>
                  <wp:effectExtent l="0" t="0" r="0" b="0"/>
                  <wp:wrapNone/>
                  <wp:docPr id="36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CC0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C4D" w14:textId="551BEBA8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 xml:space="preserve">: </w:t>
            </w:r>
            <w:r w:rsidR="00D175E4">
              <w:rPr>
                <w:color w:val="auto"/>
                <w:szCs w:val="19"/>
              </w:rPr>
              <w:t>Reflexion Gefühle Patient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BE9" w14:textId="2FCC19C8" w:rsidR="00004327" w:rsidRPr="00285EB3" w:rsidRDefault="00D175E4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Bericht schreiben, in Studienordner ablegen.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FE2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1E273416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DAA2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93056" behindDoc="0" locked="0" layoutInCell="0" allowOverlap="1" wp14:anchorId="2BC8F3E4" wp14:editId="57412959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37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307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D01" w14:textId="35325BBB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 xml:space="preserve">2: </w:t>
            </w:r>
            <w:r w:rsidR="00D175E4">
              <w:rPr>
                <w:color w:val="auto"/>
                <w:szCs w:val="19"/>
              </w:rPr>
              <w:t xml:space="preserve">Austausch und Diskussion.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3B3" w14:textId="774A56F9" w:rsidR="00004327" w:rsidRPr="00285EB3" w:rsidRDefault="00D175E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Schülerberichte</w:t>
            </w:r>
            <w:r w:rsidR="002009AE">
              <w:rPr>
                <w:color w:val="auto"/>
                <w:szCs w:val="19"/>
              </w:rPr>
              <w:t xml:space="preserve">, </w:t>
            </w:r>
            <w:r w:rsidR="002009AE" w:rsidRPr="00B22628">
              <w:rPr>
                <w:color w:val="auto"/>
                <w:szCs w:val="19"/>
              </w:rPr>
              <w:t>BBB-Raum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6AE" w14:textId="636CA23D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</w:t>
            </w:r>
            <w:r w:rsidR="00D175E4">
              <w:rPr>
                <w:color w:val="auto"/>
                <w:szCs w:val="19"/>
              </w:rPr>
              <w:t>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50D98E26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DF6C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94080" behindDoc="0" locked="0" layoutInCell="0" allowOverlap="1" wp14:anchorId="79DC2C05" wp14:editId="0E91C337">
                  <wp:simplePos x="0" y="0"/>
                  <wp:positionH relativeFrom="rightMargin">
                    <wp:posOffset>-412115</wp:posOffset>
                  </wp:positionH>
                  <wp:positionV relativeFrom="paragraph">
                    <wp:posOffset>11430</wp:posOffset>
                  </wp:positionV>
                  <wp:extent cx="200025" cy="213995"/>
                  <wp:effectExtent l="0" t="0" r="0" b="0"/>
                  <wp:wrapNone/>
                  <wp:docPr id="31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0B40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6800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Reflexion des Lern</w:t>
            </w:r>
            <w:r>
              <w:rPr>
                <w:color w:val="auto"/>
                <w:szCs w:val="19"/>
              </w:rPr>
              <w:t>schrittes 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81FF" w14:textId="297158B7" w:rsidR="00004327" w:rsidRPr="00285EB3" w:rsidRDefault="00D175E4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Reflexionsfragen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DDBE" w14:textId="50AA9D44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D175E4"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2E699711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1A67" w14:textId="4035EF47" w:rsidR="00004327" w:rsidRPr="00285EB3" w:rsidRDefault="00004327" w:rsidP="00DA6B07">
            <w:pPr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 xml:space="preserve">Lernthema </w:t>
            </w:r>
            <w:r>
              <w:rPr>
                <w:color w:val="auto"/>
                <w:sz w:val="22"/>
              </w:rPr>
              <w:t>3</w:t>
            </w:r>
            <w:r w:rsidRPr="00285EB3">
              <w:rPr>
                <w:color w:val="auto"/>
                <w:sz w:val="22"/>
              </w:rPr>
              <w:t xml:space="preserve">: </w:t>
            </w:r>
            <w:r w:rsidR="001369CA" w:rsidRPr="001369CA">
              <w:rPr>
                <w:color w:val="auto"/>
                <w:sz w:val="22"/>
              </w:rPr>
              <w:t xml:space="preserve">Exkurs </w:t>
            </w:r>
            <w:r w:rsidR="001369CA" w:rsidRPr="00B22628">
              <w:rPr>
                <w:color w:val="auto"/>
                <w:sz w:val="22"/>
              </w:rPr>
              <w:t>GGK</w:t>
            </w:r>
            <w:r w:rsidR="001369CA" w:rsidRPr="001369CA">
              <w:rPr>
                <w:color w:val="auto"/>
                <w:sz w:val="22"/>
              </w:rPr>
              <w:t xml:space="preserve"> (demografischer Wandel</w:t>
            </w:r>
            <w:r w:rsidR="00B22628">
              <w:rPr>
                <w:color w:val="auto"/>
                <w:sz w:val="22"/>
              </w:rPr>
              <w:t>/</w:t>
            </w:r>
            <w:r w:rsidR="001369CA" w:rsidRPr="001369CA">
              <w:rPr>
                <w:color w:val="auto"/>
                <w:sz w:val="22"/>
              </w:rPr>
              <w:t xml:space="preserve">Pflegeversicherung) </w:t>
            </w:r>
          </w:p>
        </w:tc>
      </w:tr>
      <w:tr w:rsidR="00004327" w:rsidRPr="00285EB3" w14:paraId="2E1EC461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52A" w14:textId="3686FCA3" w:rsidR="00004327" w:rsidRPr="00285EB3" w:rsidRDefault="00004327" w:rsidP="00DA6B07">
            <w:pPr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 xml:space="preserve">Lernthema </w:t>
            </w:r>
            <w:r>
              <w:rPr>
                <w:color w:val="auto"/>
                <w:sz w:val="22"/>
              </w:rPr>
              <w:t>4</w:t>
            </w:r>
            <w:r w:rsidRPr="00285EB3">
              <w:rPr>
                <w:color w:val="auto"/>
                <w:sz w:val="22"/>
              </w:rPr>
              <w:t xml:space="preserve">: </w:t>
            </w:r>
            <w:r w:rsidR="001369CA" w:rsidRPr="001369CA">
              <w:rPr>
                <w:color w:val="auto"/>
                <w:sz w:val="22"/>
              </w:rPr>
              <w:t xml:space="preserve">Die Rolle verschiedener Institutionen im Gesundheitssystem einordnen </w:t>
            </w:r>
            <w:r>
              <w:rPr>
                <w:color w:val="auto"/>
                <w:sz w:val="22"/>
              </w:rPr>
              <w:t>(</w:t>
            </w:r>
            <w:r w:rsidRPr="00285EB3">
              <w:rPr>
                <w:color w:val="auto"/>
                <w:sz w:val="22"/>
              </w:rPr>
              <w:t xml:space="preserve">Dauer: </w:t>
            </w:r>
            <w:r w:rsidR="00135794">
              <w:rPr>
                <w:color w:val="auto"/>
                <w:sz w:val="22"/>
              </w:rPr>
              <w:t>40</w:t>
            </w:r>
            <w:r w:rsidRPr="00285EB3">
              <w:rPr>
                <w:color w:val="auto"/>
                <w:sz w:val="22"/>
              </w:rPr>
              <w:t xml:space="preserve"> Minuten)</w:t>
            </w:r>
          </w:p>
        </w:tc>
      </w:tr>
      <w:tr w:rsidR="00004327" w:rsidRPr="00285EB3" w14:paraId="22B2A6A1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8F3" w14:textId="41A8A15A" w:rsidR="00004327" w:rsidRPr="00285EB3" w:rsidRDefault="00135794" w:rsidP="00DA6B07">
            <w:pPr>
              <w:rPr>
                <w:noProof/>
                <w:color w:val="auto"/>
                <w:sz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74976" behindDoc="0" locked="0" layoutInCell="0" allowOverlap="1" wp14:anchorId="7D42E092" wp14:editId="09AE29F1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102870</wp:posOffset>
                  </wp:positionV>
                  <wp:extent cx="409575" cy="292100"/>
                  <wp:effectExtent l="0" t="0" r="9525" b="0"/>
                  <wp:wrapNone/>
                  <wp:docPr id="1184226682" name="Grafik 1184226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435" w14:textId="3CF664C8" w:rsidR="00004327" w:rsidRPr="00285EB3" w:rsidRDefault="00135794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831A" w14:textId="455B547F" w:rsidR="00004327" w:rsidRPr="00285EB3" w:rsidRDefault="0013579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Appetizer, Krankenversicherung.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215" w14:textId="5F5041F1" w:rsidR="00004327" w:rsidRPr="00135794" w:rsidRDefault="0013579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19"/>
              </w:rPr>
            </w:pPr>
            <w:r w:rsidRPr="00135794">
              <w:rPr>
                <w:b/>
                <w:bCs/>
                <w:color w:val="auto"/>
                <w:szCs w:val="19"/>
              </w:rPr>
              <w:t>Krankenversicherungskarte</w:t>
            </w:r>
            <w:r w:rsidRPr="00B22628">
              <w:rPr>
                <w:b/>
                <w:bCs/>
                <w:color w:val="auto"/>
                <w:szCs w:val="19"/>
              </w:rPr>
              <w:t xml:space="preserve">. </w:t>
            </w:r>
            <w:r w:rsidR="0081369E" w:rsidRPr="00B22628">
              <w:rPr>
                <w:b/>
                <w:bCs/>
                <w:color w:val="auto"/>
                <w:szCs w:val="19"/>
              </w:rPr>
              <w:t xml:space="preserve"> </w:t>
            </w:r>
            <w:r w:rsidR="0081369E" w:rsidRPr="00B22628">
              <w:rPr>
                <w:color w:val="auto"/>
                <w:szCs w:val="19"/>
              </w:rPr>
              <w:t>BBB-Raum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037" w14:textId="4EE8D7EF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135794"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087072E7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2E41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22752" behindDoc="0" locked="0" layoutInCell="0" allowOverlap="1" wp14:anchorId="6F60EBE5" wp14:editId="7446B616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1429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3D31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68E1" w14:textId="0D1C05FA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 xml:space="preserve">: </w:t>
            </w:r>
            <w:r w:rsidR="00135794">
              <w:rPr>
                <w:color w:val="auto"/>
                <w:szCs w:val="19"/>
              </w:rPr>
              <w:t xml:space="preserve">Recherche Versicherungsstatus.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3EC0" w14:textId="40EF29A0" w:rsidR="00004327" w:rsidRPr="00285EB3" w:rsidRDefault="00135794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Recherchemöglichkeit</w:t>
            </w:r>
            <w:r w:rsidR="00B47F66">
              <w:rPr>
                <w:color w:val="auto"/>
                <w:szCs w:val="19"/>
              </w:rPr>
              <w:t>. Board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42BD" w14:textId="2CD3FE5B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135794">
              <w:rPr>
                <w:color w:val="auto"/>
                <w:szCs w:val="19"/>
              </w:rPr>
              <w:t>20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  <w:p w14:paraId="6B1B1138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</w:p>
        </w:tc>
      </w:tr>
      <w:tr w:rsidR="00004327" w:rsidRPr="00285EB3" w14:paraId="0F748590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E93" w14:textId="0F29D7B0" w:rsidR="00004327" w:rsidRPr="00285EB3" w:rsidRDefault="00135794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77024" behindDoc="0" locked="0" layoutInCell="0" allowOverlap="1" wp14:anchorId="534442F1" wp14:editId="7CC906BE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109220</wp:posOffset>
                  </wp:positionV>
                  <wp:extent cx="409575" cy="292100"/>
                  <wp:effectExtent l="0" t="0" r="9525" b="0"/>
                  <wp:wrapNone/>
                  <wp:docPr id="1600922670" name="Grafik 1600922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242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430" w14:textId="5C0E7935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 xml:space="preserve">2: </w:t>
            </w:r>
            <w:r w:rsidR="00135794">
              <w:rPr>
                <w:color w:val="auto"/>
                <w:szCs w:val="19"/>
              </w:rPr>
              <w:t xml:space="preserve">Erfahrungsaustausch.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07B" w14:textId="475ED364" w:rsidR="00004327" w:rsidRPr="00285EB3" w:rsidRDefault="0013579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Gruppengespräch. </w:t>
            </w:r>
            <w:r w:rsidR="00B47F66" w:rsidRPr="00B22628">
              <w:rPr>
                <w:color w:val="auto"/>
                <w:szCs w:val="19"/>
              </w:rPr>
              <w:t>BBB-Raum</w:t>
            </w:r>
            <w:r w:rsidR="003B0514">
              <w:rPr>
                <w:color w:val="auto"/>
                <w:szCs w:val="19"/>
              </w:rPr>
              <w:t xml:space="preserve">, </w:t>
            </w:r>
            <w:r w:rsidR="003B0514" w:rsidRPr="00B22628">
              <w:rPr>
                <w:color w:val="auto"/>
                <w:szCs w:val="19"/>
              </w:rPr>
              <w:t>Lernprodukt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4D9E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Dauer: 10 Minuten</w:t>
            </w:r>
          </w:p>
        </w:tc>
      </w:tr>
      <w:tr w:rsidR="00004327" w:rsidRPr="00285EB3" w14:paraId="77AF8605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55AD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lastRenderedPageBreak/>
              <w:drawing>
                <wp:anchor distT="0" distB="0" distL="114300" distR="114300" simplePos="0" relativeHeight="251723776" behindDoc="0" locked="0" layoutInCell="0" allowOverlap="1" wp14:anchorId="7E4672F7" wp14:editId="6FB5781F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1432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8D03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AA6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Reflexion des Lernthemas </w:t>
            </w:r>
            <w:r>
              <w:rPr>
                <w:color w:val="auto"/>
                <w:szCs w:val="19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E4FD" w14:textId="7396CC4F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Persönliche </w:t>
            </w:r>
            <w:r w:rsidR="00135794">
              <w:rPr>
                <w:color w:val="auto"/>
                <w:szCs w:val="19"/>
              </w:rPr>
              <w:t xml:space="preserve">Reflexion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9DB" w14:textId="1329357E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135794"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016D319A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840" w14:textId="7B28DD65" w:rsidR="00004327" w:rsidRPr="00285EB3" w:rsidRDefault="00004327" w:rsidP="00DA6B07">
            <w:pPr>
              <w:rPr>
                <w:color w:val="auto"/>
                <w:szCs w:val="19"/>
              </w:rPr>
            </w:pPr>
            <w:r w:rsidRPr="00285EB3">
              <w:rPr>
                <w:color w:val="auto"/>
                <w:sz w:val="22"/>
                <w:szCs w:val="19"/>
              </w:rPr>
              <w:t xml:space="preserve">Lernschritt </w:t>
            </w:r>
            <w:r>
              <w:rPr>
                <w:color w:val="auto"/>
                <w:sz w:val="22"/>
                <w:szCs w:val="19"/>
              </w:rPr>
              <w:t>4</w:t>
            </w:r>
            <w:r w:rsidRPr="00285EB3">
              <w:rPr>
                <w:color w:val="auto"/>
                <w:sz w:val="22"/>
                <w:szCs w:val="19"/>
              </w:rPr>
              <w:t>.</w:t>
            </w:r>
            <w:r>
              <w:rPr>
                <w:color w:val="auto"/>
                <w:sz w:val="22"/>
                <w:szCs w:val="19"/>
              </w:rPr>
              <w:t>1</w:t>
            </w:r>
            <w:r w:rsidRPr="00285EB3">
              <w:rPr>
                <w:color w:val="auto"/>
                <w:sz w:val="22"/>
                <w:szCs w:val="19"/>
              </w:rPr>
              <w:t xml:space="preserve">: </w:t>
            </w:r>
            <w:r w:rsidR="001369CA" w:rsidRPr="001369CA">
              <w:rPr>
                <w:color w:val="auto"/>
                <w:sz w:val="22"/>
                <w:szCs w:val="19"/>
              </w:rPr>
              <w:t xml:space="preserve">Herausforderungen von Sprachbarrieren im Gesundheitssystem erkennen </w:t>
            </w:r>
            <w:r>
              <w:rPr>
                <w:color w:val="auto"/>
                <w:sz w:val="22"/>
                <w:szCs w:val="19"/>
              </w:rPr>
              <w:t>(</w:t>
            </w:r>
            <w:r w:rsidRPr="00285EB3">
              <w:rPr>
                <w:rFonts w:cs="Arial"/>
                <w:color w:val="auto"/>
                <w:sz w:val="22"/>
              </w:rPr>
              <w:t xml:space="preserve">Dauer: </w:t>
            </w:r>
            <w:r w:rsidR="00135794">
              <w:rPr>
                <w:rFonts w:cs="Arial"/>
                <w:color w:val="auto"/>
                <w:sz w:val="22"/>
              </w:rPr>
              <w:t>4</w:t>
            </w:r>
            <w:r>
              <w:rPr>
                <w:rFonts w:cs="Arial"/>
                <w:color w:val="auto"/>
                <w:sz w:val="22"/>
              </w:rPr>
              <w:t>5</w:t>
            </w:r>
            <w:r w:rsidRPr="00285EB3">
              <w:rPr>
                <w:rFonts w:cs="Arial"/>
                <w:color w:val="auto"/>
                <w:sz w:val="22"/>
              </w:rPr>
              <w:t xml:space="preserve"> Minuten)</w:t>
            </w:r>
          </w:p>
        </w:tc>
      </w:tr>
      <w:tr w:rsidR="00004327" w:rsidRPr="00285EB3" w14:paraId="6F542B24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85F5" w14:textId="1A0363F1" w:rsidR="00004327" w:rsidRPr="00285EB3" w:rsidRDefault="003B0514" w:rsidP="00DA6B07">
            <w:pPr>
              <w:rPr>
                <w:noProof/>
                <w:color w:val="auto"/>
                <w:sz w:val="24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64E30DB3" wp14:editId="26049CE2">
                  <wp:extent cx="318135" cy="318135"/>
                  <wp:effectExtent l="0" t="0" r="5715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FDDF" w14:textId="5D209760" w:rsidR="00004327" w:rsidRPr="00285EB3" w:rsidRDefault="00135794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83E" w14:textId="499E751F" w:rsidR="00004327" w:rsidRPr="00285EB3" w:rsidRDefault="003B0514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Kollaboratives Arbeiten</w:t>
            </w:r>
            <w:r w:rsidR="00135794">
              <w:rPr>
                <w:color w:val="auto"/>
                <w:szCs w:val="19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D6C9" w14:textId="69C25EB4" w:rsidR="00004327" w:rsidRPr="00285EB3" w:rsidRDefault="00AE7F2D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Gesundheitssystem</w:t>
            </w:r>
            <w:r w:rsidRPr="00B22628">
              <w:rPr>
                <w:color w:val="auto"/>
                <w:szCs w:val="19"/>
              </w:rPr>
              <w:t xml:space="preserve"> </w:t>
            </w:r>
            <w:r w:rsidR="00004327" w:rsidRPr="00B22628">
              <w:rPr>
                <w:color w:val="auto"/>
                <w:szCs w:val="19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9ED" w14:textId="320745C3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135794">
              <w:rPr>
                <w:color w:val="auto"/>
                <w:szCs w:val="19"/>
              </w:rPr>
              <w:t>4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37F2A05C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0050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29920" behindDoc="0" locked="0" layoutInCell="0" allowOverlap="1" wp14:anchorId="416BFE9B" wp14:editId="67135C18">
                  <wp:simplePos x="0" y="0"/>
                  <wp:positionH relativeFrom="rightMargin">
                    <wp:posOffset>-412115</wp:posOffset>
                  </wp:positionH>
                  <wp:positionV relativeFrom="paragraph">
                    <wp:posOffset>1905</wp:posOffset>
                  </wp:positionV>
                  <wp:extent cx="200025" cy="213995"/>
                  <wp:effectExtent l="0" t="0" r="0" b="0"/>
                  <wp:wrapNone/>
                  <wp:docPr id="1435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B6D5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E4F1" w14:textId="60B818B3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</w:t>
            </w:r>
            <w:r w:rsidR="00135794">
              <w:rPr>
                <w:color w:val="auto"/>
                <w:szCs w:val="19"/>
              </w:rPr>
              <w:t xml:space="preserve"> 1: Begriffe Gesundheitswesen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A0A" w14:textId="119867CB" w:rsidR="00004327" w:rsidRPr="00285EB3" w:rsidRDefault="0013579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proofErr w:type="spellStart"/>
            <w:r w:rsidRPr="00B22628">
              <w:rPr>
                <w:color w:val="auto"/>
                <w:szCs w:val="19"/>
              </w:rPr>
              <w:t>Learning</w:t>
            </w:r>
            <w:r w:rsidR="00AE7F2D" w:rsidRPr="00B22628">
              <w:rPr>
                <w:color w:val="auto"/>
                <w:szCs w:val="19"/>
              </w:rPr>
              <w:t>A</w:t>
            </w:r>
            <w:r w:rsidRPr="00B22628">
              <w:rPr>
                <w:color w:val="auto"/>
                <w:szCs w:val="19"/>
              </w:rPr>
              <w:t>pp</w:t>
            </w:r>
            <w:proofErr w:type="spellEnd"/>
            <w:r>
              <w:rPr>
                <w:color w:val="auto"/>
                <w:szCs w:val="19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F53" w14:textId="77777777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3D46C944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B0FA" w14:textId="75C9E93B" w:rsidR="00004327" w:rsidRPr="00285EB3" w:rsidRDefault="00135794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81120" behindDoc="0" locked="0" layoutInCell="0" allowOverlap="1" wp14:anchorId="5E056F26" wp14:editId="1185E23E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101600</wp:posOffset>
                  </wp:positionV>
                  <wp:extent cx="409575" cy="292100"/>
                  <wp:effectExtent l="0" t="0" r="9525" b="0"/>
                  <wp:wrapNone/>
                  <wp:docPr id="805547230" name="Grafik 805547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291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664F" w14:textId="1ED2854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 xml:space="preserve">2: </w:t>
            </w:r>
            <w:r w:rsidR="00135794">
              <w:rPr>
                <w:color w:val="auto"/>
                <w:szCs w:val="19"/>
              </w:rPr>
              <w:t xml:space="preserve">Recherche Beratungsangebote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B22E" w14:textId="0D4FC6EB" w:rsidR="00004327" w:rsidRPr="00285EB3" w:rsidRDefault="00135794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Recherchemöglichkeit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B26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135794" w:rsidRPr="00285EB3" w14:paraId="2D27F737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CF9" w14:textId="6FA87DC7" w:rsidR="00135794" w:rsidRPr="00617031" w:rsidRDefault="00135794" w:rsidP="00DA6B07">
            <w:pPr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83168" behindDoc="0" locked="0" layoutInCell="0" allowOverlap="1" wp14:anchorId="2DEE36DA" wp14:editId="26BB10E7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104775</wp:posOffset>
                  </wp:positionV>
                  <wp:extent cx="409575" cy="201295"/>
                  <wp:effectExtent l="0" t="0" r="0" b="8255"/>
                  <wp:wrapNone/>
                  <wp:docPr id="1072468583" name="Grafik 1072468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A8F6" w14:textId="71D7715F" w:rsidR="00135794" w:rsidRPr="00285EB3" w:rsidRDefault="00135794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B22628">
              <w:rPr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AA4E" w14:textId="488EDBD8" w:rsidR="00135794" w:rsidRPr="00285EB3" w:rsidRDefault="0013579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9"/>
              </w:rPr>
            </w:pPr>
            <w:proofErr w:type="spellStart"/>
            <w:r w:rsidRPr="00B22628">
              <w:rPr>
                <w:szCs w:val="19"/>
              </w:rPr>
              <w:t>Arebitsauftrag</w:t>
            </w:r>
            <w:proofErr w:type="spellEnd"/>
            <w:r>
              <w:rPr>
                <w:szCs w:val="19"/>
              </w:rPr>
              <w:t xml:space="preserve"> 3: Kultursensible Konzepte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2A01" w14:textId="2B94C955" w:rsidR="00135794" w:rsidRDefault="0013579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 xml:space="preserve">Erfahrungsaustausch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6FF" w14:textId="03639C5B" w:rsidR="00135794" w:rsidRPr="00285EB3" w:rsidRDefault="00135794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Dauer: 10 Minuten</w:t>
            </w:r>
          </w:p>
        </w:tc>
      </w:tr>
      <w:tr w:rsidR="00004327" w:rsidRPr="00285EB3" w14:paraId="30B5EC93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2D6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28896" behindDoc="0" locked="0" layoutInCell="0" allowOverlap="1" wp14:anchorId="630DD3B0" wp14:editId="247EF130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1438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937B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333" w14:textId="05FC8FE2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Reflexion</w:t>
            </w:r>
            <w:r>
              <w:rPr>
                <w:color w:val="auto"/>
                <w:szCs w:val="19"/>
              </w:rPr>
              <w:t xml:space="preserve"> des Lernschrittes 4.1</w:t>
            </w:r>
            <w:r w:rsidR="00135794">
              <w:rPr>
                <w:color w:val="auto"/>
                <w:szCs w:val="19"/>
              </w:rPr>
              <w:t>, Nennung von Beratungsangeboten</w:t>
            </w:r>
            <w:r w:rsidR="00135794" w:rsidRPr="00B22628">
              <w:rPr>
                <w:color w:val="auto"/>
                <w:szCs w:val="19"/>
              </w:rPr>
              <w:t xml:space="preserve"> </w:t>
            </w:r>
            <w:r w:rsidRPr="00B22628">
              <w:rPr>
                <w:color w:val="auto"/>
                <w:szCs w:val="19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EA3D" w14:textId="452887F3" w:rsidR="00004327" w:rsidRPr="00285EB3" w:rsidRDefault="00135794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Gegenseitiger Austausch des Gelernten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06B" w14:textId="11FE43CE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135794">
              <w:rPr>
                <w:color w:val="auto"/>
                <w:szCs w:val="19"/>
              </w:rPr>
              <w:t>6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4263116D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39E" w14:textId="1D55A340" w:rsidR="00004327" w:rsidRPr="00285EB3" w:rsidRDefault="00004327" w:rsidP="00DA6B07">
            <w:pPr>
              <w:rPr>
                <w:color w:val="auto"/>
                <w:szCs w:val="19"/>
              </w:rPr>
            </w:pPr>
            <w:r w:rsidRPr="00285EB3">
              <w:rPr>
                <w:color w:val="auto"/>
                <w:sz w:val="22"/>
                <w:szCs w:val="19"/>
              </w:rPr>
              <w:t xml:space="preserve">Lernschritt </w:t>
            </w:r>
            <w:r>
              <w:rPr>
                <w:color w:val="auto"/>
                <w:sz w:val="22"/>
                <w:szCs w:val="19"/>
              </w:rPr>
              <w:t>4</w:t>
            </w:r>
            <w:r w:rsidRPr="00285EB3">
              <w:rPr>
                <w:color w:val="auto"/>
                <w:sz w:val="22"/>
                <w:szCs w:val="19"/>
              </w:rPr>
              <w:t>.</w:t>
            </w:r>
            <w:r>
              <w:rPr>
                <w:color w:val="auto"/>
                <w:sz w:val="22"/>
                <w:szCs w:val="19"/>
              </w:rPr>
              <w:t>2</w:t>
            </w:r>
            <w:r w:rsidRPr="00285EB3">
              <w:rPr>
                <w:color w:val="auto"/>
                <w:sz w:val="22"/>
                <w:szCs w:val="19"/>
              </w:rPr>
              <w:t>:</w:t>
            </w:r>
            <w:r w:rsidR="001369CA" w:rsidRPr="001369CA">
              <w:rPr>
                <w:color w:val="auto"/>
                <w:sz w:val="22"/>
                <w:szCs w:val="19"/>
              </w:rPr>
              <w:t xml:space="preserve"> Recherche umgesetzter kultursensibler Krankenhauspflege </w:t>
            </w:r>
            <w:r>
              <w:rPr>
                <w:color w:val="auto"/>
                <w:sz w:val="22"/>
                <w:szCs w:val="19"/>
              </w:rPr>
              <w:t>(</w:t>
            </w:r>
            <w:r w:rsidRPr="00285EB3">
              <w:rPr>
                <w:rFonts w:cs="Arial"/>
                <w:color w:val="auto"/>
                <w:sz w:val="22"/>
              </w:rPr>
              <w:t xml:space="preserve">Dauer: </w:t>
            </w:r>
            <w:r>
              <w:rPr>
                <w:rFonts w:cs="Arial"/>
                <w:color w:val="auto"/>
                <w:sz w:val="22"/>
              </w:rPr>
              <w:t>35</w:t>
            </w:r>
            <w:r w:rsidRPr="00285EB3">
              <w:rPr>
                <w:rFonts w:cs="Arial"/>
                <w:color w:val="auto"/>
                <w:sz w:val="22"/>
              </w:rPr>
              <w:t xml:space="preserve"> Minuten)</w:t>
            </w:r>
          </w:p>
        </w:tc>
      </w:tr>
      <w:tr w:rsidR="00004327" w:rsidRPr="00285EB3" w14:paraId="517FD232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1F2" w14:textId="171B56EF" w:rsidR="00004327" w:rsidRPr="00285EB3" w:rsidRDefault="004857A8" w:rsidP="00DA6B07">
            <w:pPr>
              <w:rPr>
                <w:noProof/>
                <w:color w:val="auto"/>
                <w:sz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85216" behindDoc="0" locked="0" layoutInCell="0" allowOverlap="1" wp14:anchorId="0EE2BE8F" wp14:editId="2BB51C1D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105410</wp:posOffset>
                  </wp:positionV>
                  <wp:extent cx="409575" cy="201295"/>
                  <wp:effectExtent l="0" t="0" r="0" b="8255"/>
                  <wp:wrapNone/>
                  <wp:docPr id="919897213" name="Grafik 91989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877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E845" w14:textId="44775FF0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Bild und</w:t>
            </w:r>
            <w:r w:rsidR="004857A8">
              <w:rPr>
                <w:color w:val="auto"/>
                <w:szCs w:val="19"/>
              </w:rPr>
              <w:t xml:space="preserve"> Fragestellung zu kultursensibler Krankenhauspflege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6D24" w14:textId="7777777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Bild und Text: Impulsfrage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242" w14:textId="5DEAC727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4857A8"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1EE2AE37" w14:textId="77777777" w:rsidTr="00136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84C" w14:textId="4BBCAF80" w:rsidR="00004327" w:rsidRPr="00285EB3" w:rsidRDefault="004857A8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87264" behindDoc="0" locked="0" layoutInCell="0" allowOverlap="1" wp14:anchorId="20A5AB9A" wp14:editId="0EB4EE38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108585</wp:posOffset>
                  </wp:positionV>
                  <wp:extent cx="200025" cy="213995"/>
                  <wp:effectExtent l="0" t="0" r="0" b="0"/>
                  <wp:wrapNone/>
                  <wp:docPr id="1514438011" name="Grafik 1514438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472D" w14:textId="77777777" w:rsidR="00004327" w:rsidRPr="00285EB3" w:rsidRDefault="00004327" w:rsidP="00DA6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3B7B" w14:textId="35CB93BC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 xml:space="preserve">: </w:t>
            </w:r>
            <w:r w:rsidR="004857A8">
              <w:rPr>
                <w:color w:val="auto"/>
                <w:szCs w:val="19"/>
              </w:rPr>
              <w:t xml:space="preserve">Handreichung lesen </w:t>
            </w:r>
            <w:r w:rsidR="004857A8" w:rsidRPr="00B22628">
              <w:rPr>
                <w:color w:val="auto"/>
                <w:szCs w:val="19"/>
              </w:rPr>
              <w:t>BMG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7EA8" w14:textId="5165D040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Infoseite</w:t>
            </w:r>
            <w:r w:rsidR="004857A8">
              <w:rPr>
                <w:color w:val="auto"/>
                <w:szCs w:val="19"/>
              </w:rPr>
              <w:t xml:space="preserve"> Gesundheitsministerium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F02" w14:textId="2226E16E" w:rsidR="00004327" w:rsidRPr="00285EB3" w:rsidRDefault="00004327" w:rsidP="00DA6B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4857A8">
              <w:rPr>
                <w:color w:val="auto"/>
                <w:szCs w:val="19"/>
              </w:rPr>
              <w:t>20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004327" w:rsidRPr="00285EB3" w14:paraId="51A9D8CB" w14:textId="77777777" w:rsidTr="001369C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4E6" w14:textId="77777777" w:rsidR="00004327" w:rsidRPr="00285EB3" w:rsidRDefault="00004327" w:rsidP="00DA6B07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31968" behindDoc="0" locked="0" layoutInCell="0" allowOverlap="1" wp14:anchorId="11A16DC0" wp14:editId="78FC0D81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1441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3259" w14:textId="77777777" w:rsidR="00004327" w:rsidRPr="00285EB3" w:rsidRDefault="00004327" w:rsidP="00DA6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7D7" w14:textId="6BB4152A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>2:</w:t>
            </w:r>
            <w:r w:rsidR="004857A8">
              <w:rPr>
                <w:color w:val="auto"/>
                <w:szCs w:val="19"/>
              </w:rPr>
              <w:t xml:space="preserve"> </w:t>
            </w:r>
            <w:proofErr w:type="gramStart"/>
            <w:r w:rsidR="004857A8">
              <w:rPr>
                <w:color w:val="auto"/>
                <w:szCs w:val="19"/>
              </w:rPr>
              <w:t>Video Migrationskonzept</w:t>
            </w:r>
            <w:proofErr w:type="gramEnd"/>
            <w:r w:rsidR="004857A8">
              <w:rPr>
                <w:color w:val="auto"/>
                <w:szCs w:val="19"/>
              </w:rPr>
              <w:t xml:space="preserve"> mit Fragen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884" w14:textId="744C6D5A" w:rsidR="00004327" w:rsidRPr="00285EB3" w:rsidRDefault="004857A8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B22628">
              <w:rPr>
                <w:color w:val="auto"/>
                <w:szCs w:val="19"/>
              </w:rPr>
              <w:t>H5P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1FE" w14:textId="42E505F4" w:rsidR="00004327" w:rsidRPr="00285EB3" w:rsidRDefault="00004327" w:rsidP="00DA6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4857A8">
              <w:rPr>
                <w:color w:val="auto"/>
                <w:szCs w:val="19"/>
              </w:rPr>
              <w:t>8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1369CA" w:rsidRPr="00285EB3" w14:paraId="6A018E1F" w14:textId="77777777" w:rsidTr="00EC7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213" w14:textId="3EF44D9E" w:rsidR="001369CA" w:rsidRPr="00285EB3" w:rsidRDefault="001369CA" w:rsidP="00EC7A14">
            <w:pPr>
              <w:rPr>
                <w:color w:val="auto"/>
                <w:szCs w:val="19"/>
              </w:rPr>
            </w:pPr>
            <w:r w:rsidRPr="00285EB3">
              <w:rPr>
                <w:color w:val="auto"/>
                <w:sz w:val="22"/>
              </w:rPr>
              <w:t xml:space="preserve">Lernthema </w:t>
            </w:r>
            <w:r>
              <w:rPr>
                <w:color w:val="auto"/>
                <w:sz w:val="22"/>
              </w:rPr>
              <w:t>5</w:t>
            </w:r>
            <w:r w:rsidRPr="00285EB3">
              <w:rPr>
                <w:color w:val="auto"/>
                <w:sz w:val="22"/>
              </w:rPr>
              <w:t>:</w:t>
            </w:r>
            <w:r w:rsidRPr="001369CA">
              <w:rPr>
                <w:color w:val="auto"/>
                <w:sz w:val="22"/>
                <w:szCs w:val="19"/>
              </w:rPr>
              <w:t xml:space="preserve"> Eine Beratung im kultursensiblen Kontext durchführen und reflektieren </w:t>
            </w:r>
            <w:r>
              <w:rPr>
                <w:color w:val="auto"/>
                <w:sz w:val="22"/>
                <w:szCs w:val="19"/>
              </w:rPr>
              <w:t>(</w:t>
            </w:r>
            <w:r w:rsidRPr="00285EB3">
              <w:rPr>
                <w:rFonts w:cs="Arial"/>
                <w:color w:val="auto"/>
                <w:sz w:val="22"/>
              </w:rPr>
              <w:t xml:space="preserve">Dauer: </w:t>
            </w:r>
            <w:r w:rsidR="009A0835">
              <w:rPr>
                <w:rFonts w:cs="Arial"/>
                <w:color w:val="auto"/>
                <w:sz w:val="22"/>
              </w:rPr>
              <w:t>40</w:t>
            </w:r>
            <w:r w:rsidRPr="00285EB3">
              <w:rPr>
                <w:rFonts w:cs="Arial"/>
                <w:color w:val="auto"/>
                <w:sz w:val="22"/>
              </w:rPr>
              <w:t xml:space="preserve"> Minuten)</w:t>
            </w:r>
          </w:p>
        </w:tc>
      </w:tr>
      <w:tr w:rsidR="00B72C87" w:rsidRPr="00285EB3" w14:paraId="7CD6BAA2" w14:textId="77777777" w:rsidTr="00EC7A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8B1" w14:textId="77777777" w:rsidR="001369CA" w:rsidRPr="00285EB3" w:rsidRDefault="001369CA" w:rsidP="00EC7A14">
            <w:pPr>
              <w:rPr>
                <w:noProof/>
                <w:color w:val="auto"/>
                <w:sz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45280" behindDoc="0" locked="0" layoutInCell="0" allowOverlap="1" wp14:anchorId="520DE5FA" wp14:editId="7A3C8747">
                  <wp:simplePos x="0" y="0"/>
                  <wp:positionH relativeFrom="rightMargin">
                    <wp:posOffset>-412115</wp:posOffset>
                  </wp:positionH>
                  <wp:positionV relativeFrom="paragraph">
                    <wp:posOffset>1905</wp:posOffset>
                  </wp:positionV>
                  <wp:extent cx="200025" cy="213995"/>
                  <wp:effectExtent l="0" t="0" r="0" b="0"/>
                  <wp:wrapNone/>
                  <wp:docPr id="46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AB0" w14:textId="77777777" w:rsidR="001369CA" w:rsidRPr="00285EB3" w:rsidRDefault="001369CA" w:rsidP="00EC7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CA5A" w14:textId="7756B0B2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Bild und </w:t>
            </w:r>
            <w:r w:rsidR="009A0835">
              <w:rPr>
                <w:color w:val="auto"/>
                <w:szCs w:val="19"/>
              </w:rPr>
              <w:t>Fragestellung zu kultursensibler Beratung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C56D" w14:textId="77777777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Bild und Text: Impulsfrage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9B33" w14:textId="5F845DF1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9A0835"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B72C87" w:rsidRPr="00285EB3" w14:paraId="4B3BCFD0" w14:textId="77777777" w:rsidTr="00EC7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C127" w14:textId="77777777" w:rsidR="001369CA" w:rsidRPr="00285EB3" w:rsidRDefault="001369CA" w:rsidP="00EC7A14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47328" behindDoc="0" locked="0" layoutInCell="0" allowOverlap="1" wp14:anchorId="7F1E985D" wp14:editId="53C82570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48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C903" w14:textId="77777777" w:rsidR="001369CA" w:rsidRPr="00285EB3" w:rsidRDefault="001369CA" w:rsidP="00EC7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BBF" w14:textId="709FD1B8" w:rsidR="001369CA" w:rsidRPr="00285EB3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>:</w:t>
            </w:r>
            <w:r w:rsidR="009A0835">
              <w:rPr>
                <w:color w:val="auto"/>
                <w:szCs w:val="19"/>
              </w:rPr>
              <w:t xml:space="preserve"> Beratungsgespräch </w:t>
            </w:r>
            <w:r w:rsidR="009A0835" w:rsidRPr="00B22628">
              <w:rPr>
                <w:color w:val="auto"/>
                <w:szCs w:val="19"/>
              </w:rPr>
              <w:t>vorbereiten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831" w14:textId="586CB895" w:rsidR="001369CA" w:rsidRPr="00285EB3" w:rsidRDefault="009A0835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proofErr w:type="spellStart"/>
            <w:r w:rsidRPr="00B22628">
              <w:rPr>
                <w:color w:val="auto"/>
                <w:szCs w:val="19"/>
              </w:rPr>
              <w:t>Learningapp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C66A" w14:textId="77777777" w:rsidR="001369CA" w:rsidRPr="00285EB3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B72C87" w:rsidRPr="00285EB3" w14:paraId="18398B13" w14:textId="77777777" w:rsidTr="00EC7A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296A" w14:textId="70AF74DE" w:rsidR="001369CA" w:rsidRPr="00285EB3" w:rsidRDefault="009A0835" w:rsidP="00EC7A14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91360" behindDoc="0" locked="0" layoutInCell="0" allowOverlap="1" wp14:anchorId="16235A2B" wp14:editId="6546DE4A">
                  <wp:simplePos x="0" y="0"/>
                  <wp:positionH relativeFrom="rightMargin">
                    <wp:posOffset>-619760</wp:posOffset>
                  </wp:positionH>
                  <wp:positionV relativeFrom="paragraph">
                    <wp:posOffset>109855</wp:posOffset>
                  </wp:positionV>
                  <wp:extent cx="409575" cy="292100"/>
                  <wp:effectExtent l="0" t="0" r="9525" b="0"/>
                  <wp:wrapNone/>
                  <wp:docPr id="1834681562" name="Grafik 1834681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2F5" w14:textId="77777777" w:rsidR="001369CA" w:rsidRPr="00285EB3" w:rsidRDefault="001369CA" w:rsidP="00EC7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69C" w14:textId="2EA87431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 xml:space="preserve">2: </w:t>
            </w:r>
            <w:r w:rsidR="009A0835">
              <w:rPr>
                <w:color w:val="auto"/>
                <w:szCs w:val="19"/>
              </w:rPr>
              <w:t>Rollenspiel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50F" w14:textId="3E62237C" w:rsidR="001369CA" w:rsidRPr="00285EB3" w:rsidRDefault="009A0835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Beratungsgespräch </w:t>
            </w:r>
            <w:r w:rsidRPr="00B22628">
              <w:rPr>
                <w:color w:val="auto"/>
                <w:szCs w:val="19"/>
              </w:rPr>
              <w:t>spielen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89FE" w14:textId="2AAE0001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9A0835">
              <w:rPr>
                <w:color w:val="auto"/>
                <w:szCs w:val="19"/>
              </w:rPr>
              <w:t>15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B72C87" w:rsidRPr="00285EB3" w14:paraId="2A1711AD" w14:textId="77777777" w:rsidTr="00EC7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B69" w14:textId="77777777" w:rsidR="001369CA" w:rsidRPr="00285EB3" w:rsidRDefault="001369CA" w:rsidP="00EC7A14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48352" behindDoc="0" locked="0" layoutInCell="0" allowOverlap="1" wp14:anchorId="27FE6E8A" wp14:editId="66E374E7">
                  <wp:simplePos x="0" y="0"/>
                  <wp:positionH relativeFrom="rightMargin">
                    <wp:posOffset>-412115</wp:posOffset>
                  </wp:positionH>
                  <wp:positionV relativeFrom="paragraph">
                    <wp:posOffset>1905</wp:posOffset>
                  </wp:positionV>
                  <wp:extent cx="200025" cy="213995"/>
                  <wp:effectExtent l="0" t="0" r="0" b="0"/>
                  <wp:wrapNone/>
                  <wp:docPr id="55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E3B" w14:textId="77777777" w:rsidR="001369CA" w:rsidRPr="00285EB3" w:rsidRDefault="001369CA" w:rsidP="00EC7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85EB3">
              <w:rPr>
                <w:color w:val="auto"/>
                <w:sz w:val="22"/>
              </w:rPr>
              <w:t>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DA2" w14:textId="77777777" w:rsidR="001369CA" w:rsidRPr="00285EB3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Reflexion</w:t>
            </w:r>
            <w:r>
              <w:rPr>
                <w:color w:val="auto"/>
                <w:szCs w:val="19"/>
              </w:rPr>
              <w:t xml:space="preserve"> des Lernschrittes 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47F6" w14:textId="0180CDE1" w:rsidR="001369CA" w:rsidRPr="00285EB3" w:rsidRDefault="009A0835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 xml:space="preserve">Theorie – Praxistransfer </w:t>
            </w:r>
            <w:r w:rsidR="001369CA" w:rsidRPr="00B22628">
              <w:rPr>
                <w:color w:val="auto"/>
                <w:szCs w:val="19"/>
              </w:rPr>
              <w:t>reflektieren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88BB" w14:textId="14FADE6D" w:rsidR="001369CA" w:rsidRPr="00285EB3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9A0835"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1369CA" w:rsidRPr="00285EB3" w14:paraId="2C0B21FE" w14:textId="77777777" w:rsidTr="00EC7A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E79D" w14:textId="3D528628" w:rsidR="001369CA" w:rsidRPr="00285EB3" w:rsidRDefault="001369CA" w:rsidP="00EC7A14">
            <w:pPr>
              <w:rPr>
                <w:color w:val="auto"/>
                <w:szCs w:val="19"/>
              </w:rPr>
            </w:pPr>
            <w:r w:rsidRPr="00285EB3">
              <w:rPr>
                <w:color w:val="auto"/>
                <w:sz w:val="22"/>
                <w:szCs w:val="19"/>
              </w:rPr>
              <w:t xml:space="preserve">Lernschritt </w:t>
            </w:r>
            <w:r w:rsidRPr="001369CA">
              <w:rPr>
                <w:color w:val="auto"/>
                <w:sz w:val="22"/>
                <w:szCs w:val="19"/>
              </w:rPr>
              <w:t>5.1</w:t>
            </w:r>
            <w:r>
              <w:rPr>
                <w:color w:val="auto"/>
                <w:sz w:val="22"/>
                <w:szCs w:val="19"/>
              </w:rPr>
              <w:t>:</w:t>
            </w:r>
            <w:r w:rsidRPr="001369CA">
              <w:rPr>
                <w:color w:val="auto"/>
                <w:sz w:val="22"/>
                <w:szCs w:val="19"/>
              </w:rPr>
              <w:t xml:space="preserve"> Durchführung einer kultursensiblen Beratung </w:t>
            </w:r>
            <w:r>
              <w:rPr>
                <w:color w:val="auto"/>
                <w:sz w:val="22"/>
                <w:szCs w:val="19"/>
              </w:rPr>
              <w:t>(</w:t>
            </w:r>
            <w:r w:rsidRPr="00285EB3">
              <w:rPr>
                <w:rFonts w:cs="Arial"/>
                <w:color w:val="auto"/>
                <w:sz w:val="22"/>
              </w:rPr>
              <w:t xml:space="preserve">Dauer: </w:t>
            </w:r>
            <w:r>
              <w:rPr>
                <w:rFonts w:cs="Arial"/>
                <w:color w:val="auto"/>
                <w:sz w:val="22"/>
              </w:rPr>
              <w:t>3</w:t>
            </w:r>
            <w:r w:rsidR="004857A8">
              <w:rPr>
                <w:rFonts w:cs="Arial"/>
                <w:color w:val="auto"/>
                <w:sz w:val="22"/>
              </w:rPr>
              <w:t>0</w:t>
            </w:r>
            <w:r w:rsidRPr="00285EB3">
              <w:rPr>
                <w:rFonts w:cs="Arial"/>
                <w:color w:val="auto"/>
                <w:sz w:val="22"/>
              </w:rPr>
              <w:t xml:space="preserve"> Minuten)</w:t>
            </w:r>
          </w:p>
        </w:tc>
      </w:tr>
      <w:tr w:rsidR="001369CA" w:rsidRPr="00285EB3" w14:paraId="068D7D83" w14:textId="77777777" w:rsidTr="00EC7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EF8" w14:textId="77777777" w:rsidR="001369CA" w:rsidRPr="00285EB3" w:rsidRDefault="001369CA" w:rsidP="00EC7A14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52448" behindDoc="0" locked="0" layoutInCell="0" allowOverlap="1" wp14:anchorId="1ADA1B5D" wp14:editId="3C58764F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59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8AAE" w14:textId="77777777" w:rsidR="001369CA" w:rsidRPr="00285EB3" w:rsidRDefault="001369CA" w:rsidP="00EC7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2633" w14:textId="33DCB813" w:rsidR="001369CA" w:rsidRPr="00285EB3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 xml:space="preserve">: </w:t>
            </w:r>
            <w:r w:rsidR="004857A8">
              <w:rPr>
                <w:color w:val="auto"/>
                <w:szCs w:val="19"/>
              </w:rPr>
              <w:t>Videobericht kultursensible Beratung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6F6F" w14:textId="6967769A" w:rsidR="001369CA" w:rsidRPr="00285EB3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B22628">
              <w:rPr>
                <w:color w:val="auto"/>
                <w:szCs w:val="19"/>
              </w:rPr>
              <w:t>H5P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C74D" w14:textId="77777777" w:rsidR="001369CA" w:rsidRPr="00285EB3" w:rsidRDefault="001369CA" w:rsidP="00EC7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>
              <w:rPr>
                <w:color w:val="auto"/>
                <w:szCs w:val="19"/>
              </w:rPr>
              <w:t>15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1369CA" w:rsidRPr="00285EB3" w14:paraId="27B89C22" w14:textId="77777777" w:rsidTr="00EC7A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854" w14:textId="77777777" w:rsidR="001369CA" w:rsidRPr="00285EB3" w:rsidRDefault="001369CA" w:rsidP="00EC7A14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285EB3">
              <w:rPr>
                <w:rFonts w:cs="Tahoma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51424" behindDoc="0" locked="0" layoutInCell="0" allowOverlap="1" wp14:anchorId="28BF7F08" wp14:editId="55791093">
                  <wp:simplePos x="0" y="0"/>
                  <wp:positionH relativeFrom="rightMargin">
                    <wp:posOffset>-508635</wp:posOffset>
                  </wp:positionH>
                  <wp:positionV relativeFrom="paragraph">
                    <wp:posOffset>7620</wp:posOffset>
                  </wp:positionV>
                  <wp:extent cx="409575" cy="201295"/>
                  <wp:effectExtent l="0" t="0" r="0" b="8255"/>
                  <wp:wrapNone/>
                  <wp:docPr id="60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222" w14:textId="77777777" w:rsidR="001369CA" w:rsidRPr="00285EB3" w:rsidRDefault="001369CA" w:rsidP="00EC7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052" w14:textId="061F3661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Arbeitsauftrag </w:t>
            </w:r>
            <w:r>
              <w:rPr>
                <w:color w:val="auto"/>
                <w:szCs w:val="19"/>
              </w:rPr>
              <w:t xml:space="preserve">2: </w:t>
            </w:r>
            <w:r w:rsidR="004857A8">
              <w:rPr>
                <w:color w:val="auto"/>
                <w:szCs w:val="19"/>
              </w:rPr>
              <w:t>Recherche kultursensible Beratung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595" w14:textId="4710C522" w:rsidR="001369CA" w:rsidRPr="00285EB3" w:rsidRDefault="004857A8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Fachbuch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FD05" w14:textId="06FF717F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Pr="00B22628">
              <w:rPr>
                <w:color w:val="auto"/>
                <w:szCs w:val="19"/>
              </w:rPr>
              <w:t>1</w:t>
            </w:r>
            <w:r w:rsidR="004857A8" w:rsidRPr="00B22628">
              <w:rPr>
                <w:color w:val="auto"/>
                <w:szCs w:val="19"/>
              </w:rPr>
              <w:t xml:space="preserve">5 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  <w:tr w:rsidR="001369CA" w:rsidRPr="00285EB3" w14:paraId="247C2922" w14:textId="77777777" w:rsidTr="00EC7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DFB" w14:textId="21F18B9E" w:rsidR="001369CA" w:rsidRPr="00285EB3" w:rsidRDefault="001369CA" w:rsidP="00EC7A14">
            <w:pPr>
              <w:rPr>
                <w:color w:val="auto"/>
                <w:szCs w:val="19"/>
              </w:rPr>
            </w:pPr>
            <w:r w:rsidRPr="00285EB3">
              <w:rPr>
                <w:color w:val="auto"/>
                <w:sz w:val="22"/>
                <w:szCs w:val="19"/>
              </w:rPr>
              <w:t xml:space="preserve">Lernschritt </w:t>
            </w:r>
            <w:r w:rsidRPr="001369CA">
              <w:rPr>
                <w:color w:val="auto"/>
                <w:sz w:val="22"/>
                <w:szCs w:val="19"/>
              </w:rPr>
              <w:t>5.2</w:t>
            </w:r>
            <w:r>
              <w:rPr>
                <w:color w:val="auto"/>
                <w:sz w:val="22"/>
                <w:szCs w:val="19"/>
              </w:rPr>
              <w:t>:</w:t>
            </w:r>
            <w:r w:rsidRPr="001369CA">
              <w:rPr>
                <w:color w:val="auto"/>
                <w:sz w:val="22"/>
                <w:szCs w:val="19"/>
              </w:rPr>
              <w:t xml:space="preserve"> Die kultursensible Beratung reflektieren </w:t>
            </w:r>
            <w:r>
              <w:rPr>
                <w:color w:val="auto"/>
                <w:sz w:val="22"/>
                <w:szCs w:val="19"/>
              </w:rPr>
              <w:t>(</w:t>
            </w:r>
            <w:r w:rsidRPr="00285EB3">
              <w:rPr>
                <w:rFonts w:cs="Arial"/>
                <w:color w:val="auto"/>
                <w:sz w:val="22"/>
              </w:rPr>
              <w:t xml:space="preserve">Dauer: </w:t>
            </w:r>
            <w:r w:rsidR="004857A8">
              <w:rPr>
                <w:rFonts w:cs="Arial"/>
                <w:color w:val="auto"/>
                <w:sz w:val="22"/>
              </w:rPr>
              <w:t>2</w:t>
            </w:r>
            <w:r>
              <w:rPr>
                <w:rFonts w:cs="Arial"/>
                <w:color w:val="auto"/>
                <w:sz w:val="22"/>
              </w:rPr>
              <w:t>5</w:t>
            </w:r>
            <w:r w:rsidRPr="00285EB3">
              <w:rPr>
                <w:rFonts w:cs="Arial"/>
                <w:color w:val="auto"/>
                <w:sz w:val="22"/>
              </w:rPr>
              <w:t xml:space="preserve"> Minuten)</w:t>
            </w:r>
          </w:p>
        </w:tc>
      </w:tr>
      <w:tr w:rsidR="004857A8" w:rsidRPr="00285EB3" w14:paraId="5CC04458" w14:textId="77777777" w:rsidTr="00EC7A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D30D" w14:textId="48658254" w:rsidR="001369CA" w:rsidRPr="00285EB3" w:rsidRDefault="004857A8" w:rsidP="00EC7A14">
            <w:pPr>
              <w:rPr>
                <w:rFonts w:cs="Tahoma"/>
                <w:noProof/>
                <w:color w:val="auto"/>
                <w:sz w:val="24"/>
                <w:szCs w:val="24"/>
                <w:lang w:eastAsia="de-DE"/>
              </w:rPr>
            </w:pPr>
            <w:r w:rsidRPr="00617031">
              <w:rPr>
                <w:rFonts w:cs="Tahoma"/>
                <w:i/>
                <w:iCs/>
                <w:noProof/>
                <w:color w:val="808080" w:themeColor="background1" w:themeShade="8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789312" behindDoc="0" locked="0" layoutInCell="0" allowOverlap="1" wp14:anchorId="7945A5EE" wp14:editId="203C6FD6">
                  <wp:simplePos x="0" y="0"/>
                  <wp:positionH relativeFrom="rightMargin">
                    <wp:posOffset>-505460</wp:posOffset>
                  </wp:positionH>
                  <wp:positionV relativeFrom="paragraph">
                    <wp:posOffset>8255</wp:posOffset>
                  </wp:positionV>
                  <wp:extent cx="409575" cy="292100"/>
                  <wp:effectExtent l="0" t="0" r="9525" b="0"/>
                  <wp:wrapNone/>
                  <wp:docPr id="382245995" name="Grafik 382245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2AB" w14:textId="77777777" w:rsidR="001369CA" w:rsidRPr="00285EB3" w:rsidRDefault="001369CA" w:rsidP="00EC7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B22628">
              <w:rPr>
                <w:color w:val="auto"/>
                <w:sz w:val="22"/>
              </w:rPr>
              <w:t>koop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5C2" w14:textId="7CEA45B6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>Arbeitsauftrag 1</w:t>
            </w:r>
            <w:r>
              <w:rPr>
                <w:color w:val="auto"/>
                <w:szCs w:val="19"/>
              </w:rPr>
              <w:t xml:space="preserve">: </w:t>
            </w:r>
            <w:r w:rsidR="004857A8">
              <w:rPr>
                <w:color w:val="auto"/>
                <w:szCs w:val="19"/>
              </w:rPr>
              <w:t>Fragebogen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2EF" w14:textId="51EB0CB1" w:rsidR="001369CA" w:rsidRPr="00285EB3" w:rsidRDefault="004857A8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>
              <w:rPr>
                <w:color w:val="auto"/>
                <w:szCs w:val="19"/>
              </w:rPr>
              <w:t>Kleingruppen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7466" w14:textId="5E148776" w:rsidR="001369CA" w:rsidRPr="00285EB3" w:rsidRDefault="001369CA" w:rsidP="00EC7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9"/>
              </w:rPr>
            </w:pPr>
            <w:r w:rsidRPr="00285EB3">
              <w:rPr>
                <w:color w:val="auto"/>
                <w:szCs w:val="19"/>
              </w:rPr>
              <w:t xml:space="preserve">Dauer: </w:t>
            </w:r>
            <w:r w:rsidR="004857A8">
              <w:rPr>
                <w:color w:val="auto"/>
                <w:szCs w:val="19"/>
              </w:rPr>
              <w:t>2</w:t>
            </w:r>
            <w:r>
              <w:rPr>
                <w:color w:val="auto"/>
                <w:szCs w:val="19"/>
              </w:rPr>
              <w:t>5</w:t>
            </w:r>
            <w:r w:rsidRPr="00285EB3">
              <w:rPr>
                <w:color w:val="auto"/>
                <w:szCs w:val="19"/>
              </w:rPr>
              <w:t xml:space="preserve"> Minuten</w:t>
            </w:r>
          </w:p>
        </w:tc>
      </w:tr>
    </w:tbl>
    <w:p w14:paraId="356FB341" w14:textId="134A105C" w:rsidR="00CD7225" w:rsidRDefault="00CD7225" w:rsidP="00984385">
      <w:pPr>
        <w:rPr>
          <w:sz w:val="22"/>
        </w:rPr>
      </w:pPr>
    </w:p>
    <w:sectPr w:rsidR="00CD7225" w:rsidSect="00DC478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C6A1" w14:textId="77777777" w:rsidR="009574CC" w:rsidRDefault="009574CC" w:rsidP="001E03DE">
      <w:r>
        <w:separator/>
      </w:r>
    </w:p>
  </w:endnote>
  <w:endnote w:type="continuationSeparator" w:id="0">
    <w:p w14:paraId="1B1815CF" w14:textId="77777777" w:rsidR="009574CC" w:rsidRDefault="009574C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39FA" w14:textId="77777777" w:rsidR="00D22D1A" w:rsidRDefault="00D22D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829277"/>
      <w:docPartObj>
        <w:docPartGallery w:val="Page Numbers (Bottom of Page)"/>
        <w:docPartUnique/>
      </w:docPartObj>
    </w:sdtPr>
    <w:sdtEndPr/>
    <w:sdtContent>
      <w:p w14:paraId="11BA71B5" w14:textId="43E82F80" w:rsidR="00DA6B07" w:rsidRDefault="00DA6B0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1227C" w14:textId="77777777" w:rsidR="00DA6B07" w:rsidRDefault="00DA6B0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9F81" w14:textId="77777777" w:rsidR="00D22D1A" w:rsidRDefault="00D22D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47BE" w14:textId="77777777" w:rsidR="009574CC" w:rsidRDefault="009574CC" w:rsidP="001E03DE">
      <w:r>
        <w:separator/>
      </w:r>
    </w:p>
  </w:footnote>
  <w:footnote w:type="continuationSeparator" w:id="0">
    <w:p w14:paraId="65BA9907" w14:textId="77777777" w:rsidR="009574CC" w:rsidRDefault="009574C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7320" w14:textId="77777777" w:rsidR="00D22D1A" w:rsidRDefault="00D22D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BC91" w14:textId="77777777" w:rsidR="00DA6B07" w:rsidRPr="006A1C37" w:rsidRDefault="00DA6B07" w:rsidP="00A74C42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AEBADC6" wp14:editId="6E76794A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80F88" w14:textId="77777777" w:rsidR="00DA6B07" w:rsidRDefault="00DA6B07" w:rsidP="000070D6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AEBADC6" id="Gruppieren 13" o:spid="_x0000_s1026" style="position:absolute;margin-left:48.65pt;margin-top:23.3pt;width:489.35pt;height:34.4pt;z-index:251659776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<v:textbox>
                  <w:txbxContent>
                    <w:p w14:paraId="52180F88" w14:textId="77777777" w:rsidR="00DA6B07" w:rsidRDefault="00DA6B07" w:rsidP="000070D6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7swQAAANs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n+Hv1/iAXLxCwAA//8DAFBLAQItABQABgAIAAAAIQDb4fbL7gAAAIUBAAATAAAAAAAAAAAAAAAA&#10;AAAAAABbQ29udGVudF9UeXBlc10ueG1sUEsBAi0AFAAGAAgAAAAhAFr0LFu/AAAAFQEAAAsAAAAA&#10;AAAAAAAAAAAAHwEAAF9yZWxzLy5yZWxzUEsBAi0AFAAGAAgAAAAhAChkbuzBAAAA2wAAAA8AAAAA&#10;AAAAAAAAAAAABwIAAGRycy9kb3ducmV2LnhtbFBLBQYAAAAAAwADALcAAAD1AgAAAAA=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c8wwAAANs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3Aquv8QB5PYfAAD//wMAUEsBAi0AFAAGAAgAAAAhANvh9svuAAAAhQEAABMAAAAAAAAAAAAA&#10;AAAAAAAAAFtDb250ZW50X1R5cGVzXS54bWxQSwECLQAUAAYACAAAACEAWvQsW78AAAAVAQAACwAA&#10;AAAAAAAAAAAAAAAfAQAAX3JlbHMvLnJlbHNQSwECLQAUAAYACAAAACEAbq5nP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F012" w14:textId="77777777" w:rsidR="00D22D1A" w:rsidRDefault="00D22D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.7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A4A61"/>
    <w:multiLevelType w:val="multilevel"/>
    <w:tmpl w:val="7D80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0354F6"/>
    <w:multiLevelType w:val="hybridMultilevel"/>
    <w:tmpl w:val="35BE18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E5E"/>
    <w:multiLevelType w:val="hybridMultilevel"/>
    <w:tmpl w:val="9138B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52E3"/>
    <w:multiLevelType w:val="hybridMultilevel"/>
    <w:tmpl w:val="A0961F2A"/>
    <w:lvl w:ilvl="0" w:tplc="DC24F10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768DE"/>
    <w:multiLevelType w:val="hybridMultilevel"/>
    <w:tmpl w:val="C34CD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3F64"/>
    <w:multiLevelType w:val="hybridMultilevel"/>
    <w:tmpl w:val="1D62B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B9C2F09"/>
    <w:multiLevelType w:val="hybridMultilevel"/>
    <w:tmpl w:val="BC360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12ACC"/>
    <w:multiLevelType w:val="hybridMultilevel"/>
    <w:tmpl w:val="C9986EE2"/>
    <w:lvl w:ilvl="0" w:tplc="39FABE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759E9"/>
    <w:multiLevelType w:val="hybridMultilevel"/>
    <w:tmpl w:val="E91C9104"/>
    <w:lvl w:ilvl="0" w:tplc="9D0E99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010C3"/>
    <w:multiLevelType w:val="hybridMultilevel"/>
    <w:tmpl w:val="13B8D3A8"/>
    <w:lvl w:ilvl="0" w:tplc="0D7A676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13BE1"/>
    <w:multiLevelType w:val="hybridMultilevel"/>
    <w:tmpl w:val="02AE4C2C"/>
    <w:lvl w:ilvl="0" w:tplc="8CECD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1418B"/>
    <w:multiLevelType w:val="hybridMultilevel"/>
    <w:tmpl w:val="F970E5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4371"/>
    <w:multiLevelType w:val="hybridMultilevel"/>
    <w:tmpl w:val="42122786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F313E"/>
    <w:multiLevelType w:val="multilevel"/>
    <w:tmpl w:val="BA2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FF4454"/>
    <w:multiLevelType w:val="hybridMultilevel"/>
    <w:tmpl w:val="3D987C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3DE36CB3"/>
    <w:multiLevelType w:val="multilevel"/>
    <w:tmpl w:val="BE6E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24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29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1B4E85"/>
    <w:multiLevelType w:val="hybridMultilevel"/>
    <w:tmpl w:val="F38C00D4"/>
    <w:lvl w:ilvl="0" w:tplc="D940F75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502A7"/>
    <w:multiLevelType w:val="hybridMultilevel"/>
    <w:tmpl w:val="39AAB7E4"/>
    <w:lvl w:ilvl="0" w:tplc="FB244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E5D8D"/>
    <w:multiLevelType w:val="hybridMultilevel"/>
    <w:tmpl w:val="53044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008F7"/>
    <w:multiLevelType w:val="hybridMultilevel"/>
    <w:tmpl w:val="F970E5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15D50"/>
    <w:multiLevelType w:val="hybridMultilevel"/>
    <w:tmpl w:val="DA3CB0EC"/>
    <w:lvl w:ilvl="0" w:tplc="AFFE2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11476"/>
    <w:multiLevelType w:val="hybridMultilevel"/>
    <w:tmpl w:val="398AE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A3787"/>
    <w:multiLevelType w:val="hybridMultilevel"/>
    <w:tmpl w:val="DDBC04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233746"/>
    <w:multiLevelType w:val="hybridMultilevel"/>
    <w:tmpl w:val="74683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66D24"/>
    <w:multiLevelType w:val="multilevel"/>
    <w:tmpl w:val="866A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7F37E0"/>
    <w:multiLevelType w:val="hybridMultilevel"/>
    <w:tmpl w:val="8908A196"/>
    <w:lvl w:ilvl="0" w:tplc="C164D06E">
      <w:numFmt w:val="bullet"/>
      <w:lvlText w:val="-"/>
      <w:lvlJc w:val="left"/>
      <w:pPr>
        <w:ind w:left="55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270" w:hanging="360"/>
      </w:pPr>
      <w:rPr>
        <w:rFonts w:ascii="Wingdings" w:hAnsi="Wingdings" w:hint="default"/>
      </w:rPr>
    </w:lvl>
  </w:abstractNum>
  <w:abstractNum w:abstractNumId="44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19619">
    <w:abstractNumId w:val="25"/>
  </w:num>
  <w:num w:numId="2" w16cid:durableId="1465929343">
    <w:abstractNumId w:val="21"/>
  </w:num>
  <w:num w:numId="3" w16cid:durableId="796871201">
    <w:abstractNumId w:val="29"/>
  </w:num>
  <w:num w:numId="4" w16cid:durableId="431826350">
    <w:abstractNumId w:val="33"/>
  </w:num>
  <w:num w:numId="5" w16cid:durableId="1085956746">
    <w:abstractNumId w:val="27"/>
  </w:num>
  <w:num w:numId="6" w16cid:durableId="1835336660">
    <w:abstractNumId w:val="44"/>
  </w:num>
  <w:num w:numId="7" w16cid:durableId="2101291977">
    <w:abstractNumId w:val="32"/>
  </w:num>
  <w:num w:numId="8" w16cid:durableId="1356686430">
    <w:abstractNumId w:val="1"/>
  </w:num>
  <w:num w:numId="9" w16cid:durableId="922837514">
    <w:abstractNumId w:val="23"/>
  </w:num>
  <w:num w:numId="10" w16cid:durableId="1677229469">
    <w:abstractNumId w:val="11"/>
  </w:num>
  <w:num w:numId="11" w16cid:durableId="626665484">
    <w:abstractNumId w:val="40"/>
  </w:num>
  <w:num w:numId="12" w16cid:durableId="1817988846">
    <w:abstractNumId w:val="24"/>
  </w:num>
  <w:num w:numId="13" w16cid:durableId="2024747523">
    <w:abstractNumId w:val="26"/>
  </w:num>
  <w:num w:numId="14" w16cid:durableId="2035301604">
    <w:abstractNumId w:val="9"/>
  </w:num>
  <w:num w:numId="15" w16cid:durableId="1818838252">
    <w:abstractNumId w:val="0"/>
  </w:num>
  <w:num w:numId="16" w16cid:durableId="2055083080">
    <w:abstractNumId w:val="10"/>
  </w:num>
  <w:num w:numId="17" w16cid:durableId="1415467507">
    <w:abstractNumId w:val="4"/>
  </w:num>
  <w:num w:numId="18" w16cid:durableId="843281486">
    <w:abstractNumId w:val="31"/>
  </w:num>
  <w:num w:numId="19" w16cid:durableId="11001033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9893287">
    <w:abstractNumId w:val="37"/>
  </w:num>
  <w:num w:numId="21" w16cid:durableId="2058428693">
    <w:abstractNumId w:val="3"/>
  </w:num>
  <w:num w:numId="22" w16cid:durableId="2024701541">
    <w:abstractNumId w:val="39"/>
  </w:num>
  <w:num w:numId="23" w16cid:durableId="1911651473">
    <w:abstractNumId w:val="43"/>
  </w:num>
  <w:num w:numId="24" w16cid:durableId="907037226">
    <w:abstractNumId w:val="34"/>
  </w:num>
  <w:num w:numId="25" w16cid:durableId="46220722">
    <w:abstractNumId w:val="35"/>
  </w:num>
  <w:num w:numId="26" w16cid:durableId="1350984702">
    <w:abstractNumId w:val="8"/>
  </w:num>
  <w:num w:numId="27" w16cid:durableId="634262495">
    <w:abstractNumId w:val="6"/>
  </w:num>
  <w:num w:numId="28" w16cid:durableId="1103694018">
    <w:abstractNumId w:val="7"/>
  </w:num>
  <w:num w:numId="29" w16cid:durableId="1485125779">
    <w:abstractNumId w:val="38"/>
  </w:num>
  <w:num w:numId="30" w16cid:durableId="2050760725">
    <w:abstractNumId w:val="41"/>
  </w:num>
  <w:num w:numId="31" w16cid:durableId="1310746885">
    <w:abstractNumId w:val="15"/>
  </w:num>
  <w:num w:numId="32" w16cid:durableId="674265881">
    <w:abstractNumId w:val="20"/>
  </w:num>
  <w:num w:numId="33" w16cid:durableId="270748019">
    <w:abstractNumId w:val="30"/>
  </w:num>
  <w:num w:numId="34" w16cid:durableId="1700275289">
    <w:abstractNumId w:val="22"/>
  </w:num>
  <w:num w:numId="35" w16cid:durableId="789130783">
    <w:abstractNumId w:val="42"/>
  </w:num>
  <w:num w:numId="36" w16cid:durableId="1337341017">
    <w:abstractNumId w:val="2"/>
  </w:num>
  <w:num w:numId="37" w16cid:durableId="1980303021">
    <w:abstractNumId w:val="19"/>
  </w:num>
  <w:num w:numId="38" w16cid:durableId="1105543018">
    <w:abstractNumId w:val="5"/>
  </w:num>
  <w:num w:numId="39" w16cid:durableId="16928474">
    <w:abstractNumId w:val="17"/>
  </w:num>
  <w:num w:numId="40" w16cid:durableId="1221283424">
    <w:abstractNumId w:val="12"/>
  </w:num>
  <w:num w:numId="41" w16cid:durableId="423109042">
    <w:abstractNumId w:val="18"/>
  </w:num>
  <w:num w:numId="42" w16cid:durableId="1456487778">
    <w:abstractNumId w:val="36"/>
  </w:num>
  <w:num w:numId="43" w16cid:durableId="2132091788">
    <w:abstractNumId w:val="13"/>
  </w:num>
  <w:num w:numId="44" w16cid:durableId="1463688171">
    <w:abstractNumId w:val="16"/>
  </w:num>
  <w:num w:numId="45" w16cid:durableId="40291795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revisionView w:inkAnnotations="0"/>
  <w:defaultTabStop w:val="708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73"/>
    <w:rsid w:val="00003E45"/>
    <w:rsid w:val="00004327"/>
    <w:rsid w:val="00005129"/>
    <w:rsid w:val="00005A28"/>
    <w:rsid w:val="00005EAC"/>
    <w:rsid w:val="000070D6"/>
    <w:rsid w:val="00010974"/>
    <w:rsid w:val="000160E3"/>
    <w:rsid w:val="000160EC"/>
    <w:rsid w:val="000244ED"/>
    <w:rsid w:val="00024E63"/>
    <w:rsid w:val="00025402"/>
    <w:rsid w:val="000343DC"/>
    <w:rsid w:val="00036A4D"/>
    <w:rsid w:val="00037C80"/>
    <w:rsid w:val="000411A8"/>
    <w:rsid w:val="00044BAA"/>
    <w:rsid w:val="000473EB"/>
    <w:rsid w:val="0005288C"/>
    <w:rsid w:val="00056350"/>
    <w:rsid w:val="00057390"/>
    <w:rsid w:val="00057B3D"/>
    <w:rsid w:val="00061797"/>
    <w:rsid w:val="00064582"/>
    <w:rsid w:val="000672A8"/>
    <w:rsid w:val="00071FBE"/>
    <w:rsid w:val="00073791"/>
    <w:rsid w:val="00074518"/>
    <w:rsid w:val="000755E7"/>
    <w:rsid w:val="00076702"/>
    <w:rsid w:val="000859D1"/>
    <w:rsid w:val="00085AB3"/>
    <w:rsid w:val="000878EF"/>
    <w:rsid w:val="00092DF1"/>
    <w:rsid w:val="0009380D"/>
    <w:rsid w:val="000977FD"/>
    <w:rsid w:val="00097AAA"/>
    <w:rsid w:val="000A4C28"/>
    <w:rsid w:val="000A764B"/>
    <w:rsid w:val="000A7A5C"/>
    <w:rsid w:val="000B12C6"/>
    <w:rsid w:val="000B1737"/>
    <w:rsid w:val="000B2BC9"/>
    <w:rsid w:val="000B2E8E"/>
    <w:rsid w:val="000B5534"/>
    <w:rsid w:val="000C0DE9"/>
    <w:rsid w:val="000C5FC9"/>
    <w:rsid w:val="000D27C1"/>
    <w:rsid w:val="000D5446"/>
    <w:rsid w:val="000D57C1"/>
    <w:rsid w:val="000E33F4"/>
    <w:rsid w:val="000E6C0E"/>
    <w:rsid w:val="000E763B"/>
    <w:rsid w:val="000F07D9"/>
    <w:rsid w:val="000F18B6"/>
    <w:rsid w:val="000F5242"/>
    <w:rsid w:val="000F71C5"/>
    <w:rsid w:val="000F7ADE"/>
    <w:rsid w:val="00101F6F"/>
    <w:rsid w:val="001021F6"/>
    <w:rsid w:val="00102A7B"/>
    <w:rsid w:val="00103366"/>
    <w:rsid w:val="00104C9A"/>
    <w:rsid w:val="001066AF"/>
    <w:rsid w:val="00111E6A"/>
    <w:rsid w:val="00112714"/>
    <w:rsid w:val="0012000E"/>
    <w:rsid w:val="00125F94"/>
    <w:rsid w:val="001332A4"/>
    <w:rsid w:val="00134453"/>
    <w:rsid w:val="00135794"/>
    <w:rsid w:val="00135FE4"/>
    <w:rsid w:val="001369CA"/>
    <w:rsid w:val="00136E34"/>
    <w:rsid w:val="001424B4"/>
    <w:rsid w:val="00145709"/>
    <w:rsid w:val="001467A4"/>
    <w:rsid w:val="001477CB"/>
    <w:rsid w:val="0015279A"/>
    <w:rsid w:val="00153EE8"/>
    <w:rsid w:val="00157245"/>
    <w:rsid w:val="00157EBB"/>
    <w:rsid w:val="001633C8"/>
    <w:rsid w:val="00164BB7"/>
    <w:rsid w:val="00172273"/>
    <w:rsid w:val="00173367"/>
    <w:rsid w:val="00177093"/>
    <w:rsid w:val="00177204"/>
    <w:rsid w:val="001810CB"/>
    <w:rsid w:val="00185446"/>
    <w:rsid w:val="00186B1D"/>
    <w:rsid w:val="00186B3F"/>
    <w:rsid w:val="00186D0E"/>
    <w:rsid w:val="00191FDA"/>
    <w:rsid w:val="001979E7"/>
    <w:rsid w:val="001A10E7"/>
    <w:rsid w:val="001A1E3C"/>
    <w:rsid w:val="001A2103"/>
    <w:rsid w:val="001A599F"/>
    <w:rsid w:val="001B4C23"/>
    <w:rsid w:val="001C241E"/>
    <w:rsid w:val="001C45DF"/>
    <w:rsid w:val="001C4C01"/>
    <w:rsid w:val="001C721C"/>
    <w:rsid w:val="001D4A3A"/>
    <w:rsid w:val="001D69DE"/>
    <w:rsid w:val="001E03DE"/>
    <w:rsid w:val="001E2923"/>
    <w:rsid w:val="001E4053"/>
    <w:rsid w:val="001E4058"/>
    <w:rsid w:val="001E5F10"/>
    <w:rsid w:val="001E6B74"/>
    <w:rsid w:val="001F1C14"/>
    <w:rsid w:val="001F2BC8"/>
    <w:rsid w:val="001F3112"/>
    <w:rsid w:val="001F5EF4"/>
    <w:rsid w:val="001F69D6"/>
    <w:rsid w:val="002009AE"/>
    <w:rsid w:val="0020278E"/>
    <w:rsid w:val="002032AE"/>
    <w:rsid w:val="002037BF"/>
    <w:rsid w:val="00203E01"/>
    <w:rsid w:val="00204352"/>
    <w:rsid w:val="00210680"/>
    <w:rsid w:val="00210735"/>
    <w:rsid w:val="00220D21"/>
    <w:rsid w:val="002223B8"/>
    <w:rsid w:val="00225F48"/>
    <w:rsid w:val="0022617F"/>
    <w:rsid w:val="00227078"/>
    <w:rsid w:val="00233654"/>
    <w:rsid w:val="00233EB7"/>
    <w:rsid w:val="00234B66"/>
    <w:rsid w:val="00241372"/>
    <w:rsid w:val="00245D5D"/>
    <w:rsid w:val="00253AA4"/>
    <w:rsid w:val="002611F5"/>
    <w:rsid w:val="00264439"/>
    <w:rsid w:val="00275669"/>
    <w:rsid w:val="0027777A"/>
    <w:rsid w:val="00280A70"/>
    <w:rsid w:val="00281CB1"/>
    <w:rsid w:val="00282398"/>
    <w:rsid w:val="00282550"/>
    <w:rsid w:val="002915B8"/>
    <w:rsid w:val="00293E3F"/>
    <w:rsid w:val="00296589"/>
    <w:rsid w:val="002974C0"/>
    <w:rsid w:val="002979DC"/>
    <w:rsid w:val="002A1D90"/>
    <w:rsid w:val="002A2D21"/>
    <w:rsid w:val="002A725A"/>
    <w:rsid w:val="002A79B5"/>
    <w:rsid w:val="002B1CA9"/>
    <w:rsid w:val="002B327B"/>
    <w:rsid w:val="002B3C24"/>
    <w:rsid w:val="002B5C8D"/>
    <w:rsid w:val="002C2B43"/>
    <w:rsid w:val="002D3672"/>
    <w:rsid w:val="002E10B1"/>
    <w:rsid w:val="002E2050"/>
    <w:rsid w:val="002F2555"/>
    <w:rsid w:val="002F6066"/>
    <w:rsid w:val="003002F0"/>
    <w:rsid w:val="00305E17"/>
    <w:rsid w:val="003063BB"/>
    <w:rsid w:val="003079A7"/>
    <w:rsid w:val="0031268E"/>
    <w:rsid w:val="00321BA3"/>
    <w:rsid w:val="0032224A"/>
    <w:rsid w:val="00323BBB"/>
    <w:rsid w:val="00325756"/>
    <w:rsid w:val="00327A81"/>
    <w:rsid w:val="00331734"/>
    <w:rsid w:val="0033322B"/>
    <w:rsid w:val="00334277"/>
    <w:rsid w:val="003346C3"/>
    <w:rsid w:val="003421A1"/>
    <w:rsid w:val="00342803"/>
    <w:rsid w:val="003457A0"/>
    <w:rsid w:val="00351422"/>
    <w:rsid w:val="003524A3"/>
    <w:rsid w:val="003552C0"/>
    <w:rsid w:val="00357C55"/>
    <w:rsid w:val="00361E5E"/>
    <w:rsid w:val="00362A92"/>
    <w:rsid w:val="00363C6B"/>
    <w:rsid w:val="00364B39"/>
    <w:rsid w:val="00366215"/>
    <w:rsid w:val="00366574"/>
    <w:rsid w:val="0037041C"/>
    <w:rsid w:val="00373F0C"/>
    <w:rsid w:val="00373FD4"/>
    <w:rsid w:val="003754CF"/>
    <w:rsid w:val="00382B77"/>
    <w:rsid w:val="003850DE"/>
    <w:rsid w:val="00385D63"/>
    <w:rsid w:val="00387063"/>
    <w:rsid w:val="003872C4"/>
    <w:rsid w:val="00390C2E"/>
    <w:rsid w:val="00391945"/>
    <w:rsid w:val="00395EC0"/>
    <w:rsid w:val="00395ED9"/>
    <w:rsid w:val="003A0130"/>
    <w:rsid w:val="003A17D4"/>
    <w:rsid w:val="003A1979"/>
    <w:rsid w:val="003A370F"/>
    <w:rsid w:val="003A77F0"/>
    <w:rsid w:val="003B0514"/>
    <w:rsid w:val="003B1CD9"/>
    <w:rsid w:val="003B650E"/>
    <w:rsid w:val="003C4B80"/>
    <w:rsid w:val="003C552D"/>
    <w:rsid w:val="003C56C4"/>
    <w:rsid w:val="003C5E9B"/>
    <w:rsid w:val="003C67E3"/>
    <w:rsid w:val="003C6830"/>
    <w:rsid w:val="003D0AD2"/>
    <w:rsid w:val="003D2E25"/>
    <w:rsid w:val="003D4989"/>
    <w:rsid w:val="003F14A2"/>
    <w:rsid w:val="003F2FD1"/>
    <w:rsid w:val="003F5C78"/>
    <w:rsid w:val="003F75E9"/>
    <w:rsid w:val="00406145"/>
    <w:rsid w:val="00411978"/>
    <w:rsid w:val="00412756"/>
    <w:rsid w:val="0042086D"/>
    <w:rsid w:val="00421DCA"/>
    <w:rsid w:val="00422739"/>
    <w:rsid w:val="0042345D"/>
    <w:rsid w:val="00430C6B"/>
    <w:rsid w:val="00432A93"/>
    <w:rsid w:val="00433145"/>
    <w:rsid w:val="0043494C"/>
    <w:rsid w:val="00440A82"/>
    <w:rsid w:val="00442CEA"/>
    <w:rsid w:val="00444BE4"/>
    <w:rsid w:val="00444F9C"/>
    <w:rsid w:val="0044650F"/>
    <w:rsid w:val="004524BD"/>
    <w:rsid w:val="00452969"/>
    <w:rsid w:val="004529FA"/>
    <w:rsid w:val="00453EC1"/>
    <w:rsid w:val="00455A87"/>
    <w:rsid w:val="00461EE6"/>
    <w:rsid w:val="00462389"/>
    <w:rsid w:val="004643A8"/>
    <w:rsid w:val="00465937"/>
    <w:rsid w:val="0047113C"/>
    <w:rsid w:val="00472595"/>
    <w:rsid w:val="00472A6B"/>
    <w:rsid w:val="00472DBB"/>
    <w:rsid w:val="004735AA"/>
    <w:rsid w:val="00475DB1"/>
    <w:rsid w:val="00477462"/>
    <w:rsid w:val="0047779F"/>
    <w:rsid w:val="004840C1"/>
    <w:rsid w:val="004857A8"/>
    <w:rsid w:val="00486468"/>
    <w:rsid w:val="004877BD"/>
    <w:rsid w:val="0049175D"/>
    <w:rsid w:val="00492A17"/>
    <w:rsid w:val="00493E75"/>
    <w:rsid w:val="004A009B"/>
    <w:rsid w:val="004A5713"/>
    <w:rsid w:val="004A5C27"/>
    <w:rsid w:val="004A6784"/>
    <w:rsid w:val="004B0C80"/>
    <w:rsid w:val="004B658C"/>
    <w:rsid w:val="004C18F1"/>
    <w:rsid w:val="004D1D06"/>
    <w:rsid w:val="004D3EFB"/>
    <w:rsid w:val="004E0429"/>
    <w:rsid w:val="004E2262"/>
    <w:rsid w:val="004E2D7A"/>
    <w:rsid w:val="004E3B7E"/>
    <w:rsid w:val="004E55B1"/>
    <w:rsid w:val="004F0FE7"/>
    <w:rsid w:val="004F1397"/>
    <w:rsid w:val="004F17BD"/>
    <w:rsid w:val="004F22C1"/>
    <w:rsid w:val="004F3F31"/>
    <w:rsid w:val="004F4F3A"/>
    <w:rsid w:val="004F736D"/>
    <w:rsid w:val="004F754E"/>
    <w:rsid w:val="005039B8"/>
    <w:rsid w:val="00503F5E"/>
    <w:rsid w:val="00506AA0"/>
    <w:rsid w:val="005072A0"/>
    <w:rsid w:val="0050749A"/>
    <w:rsid w:val="0051078A"/>
    <w:rsid w:val="00512FF6"/>
    <w:rsid w:val="00516DF0"/>
    <w:rsid w:val="0051717F"/>
    <w:rsid w:val="00520BD0"/>
    <w:rsid w:val="00521506"/>
    <w:rsid w:val="00522122"/>
    <w:rsid w:val="005300E2"/>
    <w:rsid w:val="00533E74"/>
    <w:rsid w:val="0053570A"/>
    <w:rsid w:val="00535F4A"/>
    <w:rsid w:val="00537553"/>
    <w:rsid w:val="00540D06"/>
    <w:rsid w:val="00542D04"/>
    <w:rsid w:val="00545AB7"/>
    <w:rsid w:val="00546729"/>
    <w:rsid w:val="00551226"/>
    <w:rsid w:val="00551DB1"/>
    <w:rsid w:val="005530EE"/>
    <w:rsid w:val="00553B74"/>
    <w:rsid w:val="00553DD0"/>
    <w:rsid w:val="005613CA"/>
    <w:rsid w:val="005636E8"/>
    <w:rsid w:val="00564607"/>
    <w:rsid w:val="00570451"/>
    <w:rsid w:val="00572790"/>
    <w:rsid w:val="00573512"/>
    <w:rsid w:val="00580A43"/>
    <w:rsid w:val="00581AF7"/>
    <w:rsid w:val="00581E5F"/>
    <w:rsid w:val="005825EB"/>
    <w:rsid w:val="00583BFC"/>
    <w:rsid w:val="00584F2E"/>
    <w:rsid w:val="0058514A"/>
    <w:rsid w:val="0058648C"/>
    <w:rsid w:val="00597140"/>
    <w:rsid w:val="005A34B7"/>
    <w:rsid w:val="005A6708"/>
    <w:rsid w:val="005B4378"/>
    <w:rsid w:val="005B6550"/>
    <w:rsid w:val="005B7AB6"/>
    <w:rsid w:val="005C19AC"/>
    <w:rsid w:val="005C4141"/>
    <w:rsid w:val="005C589B"/>
    <w:rsid w:val="005D1F8A"/>
    <w:rsid w:val="005D451F"/>
    <w:rsid w:val="005D5850"/>
    <w:rsid w:val="005E0ABE"/>
    <w:rsid w:val="005E4A43"/>
    <w:rsid w:val="005E4A70"/>
    <w:rsid w:val="005F2280"/>
    <w:rsid w:val="005F27DA"/>
    <w:rsid w:val="00605D0A"/>
    <w:rsid w:val="006079F0"/>
    <w:rsid w:val="00611E27"/>
    <w:rsid w:val="0061505A"/>
    <w:rsid w:val="00616040"/>
    <w:rsid w:val="00617031"/>
    <w:rsid w:val="00620500"/>
    <w:rsid w:val="00624F16"/>
    <w:rsid w:val="006253C8"/>
    <w:rsid w:val="006308C3"/>
    <w:rsid w:val="00633928"/>
    <w:rsid w:val="00635328"/>
    <w:rsid w:val="0063680C"/>
    <w:rsid w:val="0063765C"/>
    <w:rsid w:val="00637C11"/>
    <w:rsid w:val="00637C65"/>
    <w:rsid w:val="006553D1"/>
    <w:rsid w:val="006628D4"/>
    <w:rsid w:val="00664EFD"/>
    <w:rsid w:val="006652D7"/>
    <w:rsid w:val="006658A4"/>
    <w:rsid w:val="00665E61"/>
    <w:rsid w:val="00667737"/>
    <w:rsid w:val="0067020A"/>
    <w:rsid w:val="00672640"/>
    <w:rsid w:val="00673B41"/>
    <w:rsid w:val="00674242"/>
    <w:rsid w:val="006776B9"/>
    <w:rsid w:val="006865A9"/>
    <w:rsid w:val="0069030C"/>
    <w:rsid w:val="006909CD"/>
    <w:rsid w:val="00697545"/>
    <w:rsid w:val="006A16B5"/>
    <w:rsid w:val="006A2B3A"/>
    <w:rsid w:val="006A4AEC"/>
    <w:rsid w:val="006A51AE"/>
    <w:rsid w:val="006A597D"/>
    <w:rsid w:val="006A5BF4"/>
    <w:rsid w:val="006A64CA"/>
    <w:rsid w:val="006B2C87"/>
    <w:rsid w:val="006B54E5"/>
    <w:rsid w:val="006B70A8"/>
    <w:rsid w:val="006C4859"/>
    <w:rsid w:val="006C4D0A"/>
    <w:rsid w:val="006C585C"/>
    <w:rsid w:val="006C7249"/>
    <w:rsid w:val="006D3107"/>
    <w:rsid w:val="006D5734"/>
    <w:rsid w:val="006D7349"/>
    <w:rsid w:val="006D75BC"/>
    <w:rsid w:val="006E094D"/>
    <w:rsid w:val="006E16BA"/>
    <w:rsid w:val="006E4825"/>
    <w:rsid w:val="006F34B7"/>
    <w:rsid w:val="006F661D"/>
    <w:rsid w:val="006F6E2E"/>
    <w:rsid w:val="00702B52"/>
    <w:rsid w:val="00705DDF"/>
    <w:rsid w:val="00706E47"/>
    <w:rsid w:val="00712924"/>
    <w:rsid w:val="00715FF1"/>
    <w:rsid w:val="00721990"/>
    <w:rsid w:val="0072380A"/>
    <w:rsid w:val="00733323"/>
    <w:rsid w:val="00733996"/>
    <w:rsid w:val="00737604"/>
    <w:rsid w:val="00740ADF"/>
    <w:rsid w:val="0074339F"/>
    <w:rsid w:val="00744124"/>
    <w:rsid w:val="0075239B"/>
    <w:rsid w:val="0075476A"/>
    <w:rsid w:val="00760104"/>
    <w:rsid w:val="00762864"/>
    <w:rsid w:val="00764360"/>
    <w:rsid w:val="0076494E"/>
    <w:rsid w:val="00764BCB"/>
    <w:rsid w:val="0076607E"/>
    <w:rsid w:val="007665EC"/>
    <w:rsid w:val="00770F61"/>
    <w:rsid w:val="007710A7"/>
    <w:rsid w:val="00771E79"/>
    <w:rsid w:val="0078492B"/>
    <w:rsid w:val="007850A8"/>
    <w:rsid w:val="0078546F"/>
    <w:rsid w:val="007857BC"/>
    <w:rsid w:val="0078616C"/>
    <w:rsid w:val="007A239C"/>
    <w:rsid w:val="007B7335"/>
    <w:rsid w:val="007C0D78"/>
    <w:rsid w:val="007C46E4"/>
    <w:rsid w:val="007C4C84"/>
    <w:rsid w:val="007C55F7"/>
    <w:rsid w:val="007D0FAA"/>
    <w:rsid w:val="007D367A"/>
    <w:rsid w:val="007E1441"/>
    <w:rsid w:val="007E5B6A"/>
    <w:rsid w:val="007F5284"/>
    <w:rsid w:val="007F67D3"/>
    <w:rsid w:val="007F7024"/>
    <w:rsid w:val="008103B2"/>
    <w:rsid w:val="0081369E"/>
    <w:rsid w:val="00822445"/>
    <w:rsid w:val="00825057"/>
    <w:rsid w:val="00830DE3"/>
    <w:rsid w:val="00832068"/>
    <w:rsid w:val="00832BFD"/>
    <w:rsid w:val="008334C3"/>
    <w:rsid w:val="00840DEE"/>
    <w:rsid w:val="00845A2E"/>
    <w:rsid w:val="00850A64"/>
    <w:rsid w:val="00863BAC"/>
    <w:rsid w:val="008666E5"/>
    <w:rsid w:val="008704F9"/>
    <w:rsid w:val="00873419"/>
    <w:rsid w:val="00874A59"/>
    <w:rsid w:val="0087660E"/>
    <w:rsid w:val="00877B0B"/>
    <w:rsid w:val="00881961"/>
    <w:rsid w:val="008945C9"/>
    <w:rsid w:val="008955B4"/>
    <w:rsid w:val="008A0B60"/>
    <w:rsid w:val="008A1906"/>
    <w:rsid w:val="008A2A52"/>
    <w:rsid w:val="008A7911"/>
    <w:rsid w:val="008B103F"/>
    <w:rsid w:val="008B49F7"/>
    <w:rsid w:val="008B6EE3"/>
    <w:rsid w:val="008C0955"/>
    <w:rsid w:val="008C10F2"/>
    <w:rsid w:val="008C2856"/>
    <w:rsid w:val="008C74E5"/>
    <w:rsid w:val="008D17C4"/>
    <w:rsid w:val="008D5EDB"/>
    <w:rsid w:val="008E2017"/>
    <w:rsid w:val="008E2D1B"/>
    <w:rsid w:val="008E5195"/>
    <w:rsid w:val="008F23F1"/>
    <w:rsid w:val="008F46A5"/>
    <w:rsid w:val="008F6A9E"/>
    <w:rsid w:val="00900D7C"/>
    <w:rsid w:val="009011ED"/>
    <w:rsid w:val="00903A99"/>
    <w:rsid w:val="0091105E"/>
    <w:rsid w:val="0091313B"/>
    <w:rsid w:val="00913F2D"/>
    <w:rsid w:val="009144D8"/>
    <w:rsid w:val="00916D0F"/>
    <w:rsid w:val="00917C6D"/>
    <w:rsid w:val="0092550D"/>
    <w:rsid w:val="00927F86"/>
    <w:rsid w:val="0093087E"/>
    <w:rsid w:val="009315AD"/>
    <w:rsid w:val="00931C22"/>
    <w:rsid w:val="00931D3C"/>
    <w:rsid w:val="009334EC"/>
    <w:rsid w:val="00941B63"/>
    <w:rsid w:val="0094268B"/>
    <w:rsid w:val="00943640"/>
    <w:rsid w:val="00943F69"/>
    <w:rsid w:val="009452CB"/>
    <w:rsid w:val="00945AAE"/>
    <w:rsid w:val="00952974"/>
    <w:rsid w:val="009533B3"/>
    <w:rsid w:val="00953F75"/>
    <w:rsid w:val="009574CC"/>
    <w:rsid w:val="0096073B"/>
    <w:rsid w:val="009622DD"/>
    <w:rsid w:val="009654F0"/>
    <w:rsid w:val="009731EA"/>
    <w:rsid w:val="009735C6"/>
    <w:rsid w:val="00974250"/>
    <w:rsid w:val="00975A22"/>
    <w:rsid w:val="00977FFE"/>
    <w:rsid w:val="00980E77"/>
    <w:rsid w:val="00983648"/>
    <w:rsid w:val="009839BE"/>
    <w:rsid w:val="00984385"/>
    <w:rsid w:val="00984EA5"/>
    <w:rsid w:val="00986478"/>
    <w:rsid w:val="009868E0"/>
    <w:rsid w:val="00987724"/>
    <w:rsid w:val="009911FA"/>
    <w:rsid w:val="00991266"/>
    <w:rsid w:val="00992625"/>
    <w:rsid w:val="009935AB"/>
    <w:rsid w:val="009935DA"/>
    <w:rsid w:val="00995088"/>
    <w:rsid w:val="009A0835"/>
    <w:rsid w:val="009A7328"/>
    <w:rsid w:val="009B1996"/>
    <w:rsid w:val="009C05F9"/>
    <w:rsid w:val="009C2229"/>
    <w:rsid w:val="009C6AD3"/>
    <w:rsid w:val="009D048B"/>
    <w:rsid w:val="009D30F2"/>
    <w:rsid w:val="009D56E0"/>
    <w:rsid w:val="009D7100"/>
    <w:rsid w:val="009F66A5"/>
    <w:rsid w:val="009F6AA7"/>
    <w:rsid w:val="009F74BE"/>
    <w:rsid w:val="00A010D4"/>
    <w:rsid w:val="00A02C45"/>
    <w:rsid w:val="00A05C25"/>
    <w:rsid w:val="00A103EA"/>
    <w:rsid w:val="00A1042A"/>
    <w:rsid w:val="00A15F0B"/>
    <w:rsid w:val="00A16D65"/>
    <w:rsid w:val="00A20659"/>
    <w:rsid w:val="00A24DDF"/>
    <w:rsid w:val="00A25D12"/>
    <w:rsid w:val="00A302C5"/>
    <w:rsid w:val="00A31F1F"/>
    <w:rsid w:val="00A3313C"/>
    <w:rsid w:val="00A33C98"/>
    <w:rsid w:val="00A402FC"/>
    <w:rsid w:val="00A410C8"/>
    <w:rsid w:val="00A420AE"/>
    <w:rsid w:val="00A42815"/>
    <w:rsid w:val="00A5009A"/>
    <w:rsid w:val="00A50F15"/>
    <w:rsid w:val="00A53096"/>
    <w:rsid w:val="00A53587"/>
    <w:rsid w:val="00A552BB"/>
    <w:rsid w:val="00A567D9"/>
    <w:rsid w:val="00A56E9F"/>
    <w:rsid w:val="00A57EE5"/>
    <w:rsid w:val="00A63B5D"/>
    <w:rsid w:val="00A73AEC"/>
    <w:rsid w:val="00A74C42"/>
    <w:rsid w:val="00A76E2C"/>
    <w:rsid w:val="00A8051B"/>
    <w:rsid w:val="00A91AEE"/>
    <w:rsid w:val="00A9292C"/>
    <w:rsid w:val="00A96339"/>
    <w:rsid w:val="00A9767D"/>
    <w:rsid w:val="00AA2598"/>
    <w:rsid w:val="00AA7641"/>
    <w:rsid w:val="00AB373B"/>
    <w:rsid w:val="00AB5A5D"/>
    <w:rsid w:val="00AB5F36"/>
    <w:rsid w:val="00AB792F"/>
    <w:rsid w:val="00AC2573"/>
    <w:rsid w:val="00AC3742"/>
    <w:rsid w:val="00AC6E5A"/>
    <w:rsid w:val="00AD3746"/>
    <w:rsid w:val="00AD3785"/>
    <w:rsid w:val="00AD5DF4"/>
    <w:rsid w:val="00AE418B"/>
    <w:rsid w:val="00AE47FF"/>
    <w:rsid w:val="00AE53C5"/>
    <w:rsid w:val="00AE585F"/>
    <w:rsid w:val="00AE5A13"/>
    <w:rsid w:val="00AE7D88"/>
    <w:rsid w:val="00AE7F2D"/>
    <w:rsid w:val="00AF11A2"/>
    <w:rsid w:val="00AF18FF"/>
    <w:rsid w:val="00AF1FD8"/>
    <w:rsid w:val="00AF466C"/>
    <w:rsid w:val="00AF5B64"/>
    <w:rsid w:val="00AF6B9A"/>
    <w:rsid w:val="00B06E02"/>
    <w:rsid w:val="00B139F3"/>
    <w:rsid w:val="00B22628"/>
    <w:rsid w:val="00B2315B"/>
    <w:rsid w:val="00B27152"/>
    <w:rsid w:val="00B40599"/>
    <w:rsid w:val="00B43592"/>
    <w:rsid w:val="00B4780D"/>
    <w:rsid w:val="00B47F66"/>
    <w:rsid w:val="00B51CEC"/>
    <w:rsid w:val="00B51DE9"/>
    <w:rsid w:val="00B52D83"/>
    <w:rsid w:val="00B53BAF"/>
    <w:rsid w:val="00B553BF"/>
    <w:rsid w:val="00B55577"/>
    <w:rsid w:val="00B568E5"/>
    <w:rsid w:val="00B56F9E"/>
    <w:rsid w:val="00B57685"/>
    <w:rsid w:val="00B619C2"/>
    <w:rsid w:val="00B61D3E"/>
    <w:rsid w:val="00B62150"/>
    <w:rsid w:val="00B66B61"/>
    <w:rsid w:val="00B7123D"/>
    <w:rsid w:val="00B72C87"/>
    <w:rsid w:val="00B7748A"/>
    <w:rsid w:val="00B815E2"/>
    <w:rsid w:val="00B81960"/>
    <w:rsid w:val="00B85F43"/>
    <w:rsid w:val="00B911F3"/>
    <w:rsid w:val="00BA3365"/>
    <w:rsid w:val="00BA64CC"/>
    <w:rsid w:val="00BB0F8D"/>
    <w:rsid w:val="00BB4334"/>
    <w:rsid w:val="00BB681E"/>
    <w:rsid w:val="00BD4787"/>
    <w:rsid w:val="00BD5460"/>
    <w:rsid w:val="00BE21B0"/>
    <w:rsid w:val="00BE3556"/>
    <w:rsid w:val="00BE4DD2"/>
    <w:rsid w:val="00BE7018"/>
    <w:rsid w:val="00BF021C"/>
    <w:rsid w:val="00BF2704"/>
    <w:rsid w:val="00BF35AC"/>
    <w:rsid w:val="00BF4561"/>
    <w:rsid w:val="00BF5E7A"/>
    <w:rsid w:val="00BF7272"/>
    <w:rsid w:val="00C036FE"/>
    <w:rsid w:val="00C0462A"/>
    <w:rsid w:val="00C074DE"/>
    <w:rsid w:val="00C07653"/>
    <w:rsid w:val="00C224C8"/>
    <w:rsid w:val="00C22745"/>
    <w:rsid w:val="00C22DA6"/>
    <w:rsid w:val="00C23A73"/>
    <w:rsid w:val="00C258F2"/>
    <w:rsid w:val="00C26657"/>
    <w:rsid w:val="00C31109"/>
    <w:rsid w:val="00C314B8"/>
    <w:rsid w:val="00C37F08"/>
    <w:rsid w:val="00C4772F"/>
    <w:rsid w:val="00C47DE5"/>
    <w:rsid w:val="00C50382"/>
    <w:rsid w:val="00C52233"/>
    <w:rsid w:val="00C5415D"/>
    <w:rsid w:val="00C55303"/>
    <w:rsid w:val="00C62390"/>
    <w:rsid w:val="00C62F5C"/>
    <w:rsid w:val="00C665A5"/>
    <w:rsid w:val="00C66621"/>
    <w:rsid w:val="00C701E5"/>
    <w:rsid w:val="00C83212"/>
    <w:rsid w:val="00C877D4"/>
    <w:rsid w:val="00C91AAE"/>
    <w:rsid w:val="00C92CB1"/>
    <w:rsid w:val="00C948C0"/>
    <w:rsid w:val="00C94FAA"/>
    <w:rsid w:val="00C973EB"/>
    <w:rsid w:val="00CA0F95"/>
    <w:rsid w:val="00CA4099"/>
    <w:rsid w:val="00CB0197"/>
    <w:rsid w:val="00CB1FB9"/>
    <w:rsid w:val="00CB71D6"/>
    <w:rsid w:val="00CC3814"/>
    <w:rsid w:val="00CC4E62"/>
    <w:rsid w:val="00CD1CB7"/>
    <w:rsid w:val="00CD431C"/>
    <w:rsid w:val="00CD592A"/>
    <w:rsid w:val="00CD6932"/>
    <w:rsid w:val="00CD7225"/>
    <w:rsid w:val="00CE2458"/>
    <w:rsid w:val="00CE49D7"/>
    <w:rsid w:val="00CE4E00"/>
    <w:rsid w:val="00CF0506"/>
    <w:rsid w:val="00CF1A35"/>
    <w:rsid w:val="00CF5159"/>
    <w:rsid w:val="00D01C76"/>
    <w:rsid w:val="00D020EB"/>
    <w:rsid w:val="00D175E4"/>
    <w:rsid w:val="00D20D85"/>
    <w:rsid w:val="00D22D1A"/>
    <w:rsid w:val="00D31557"/>
    <w:rsid w:val="00D34A82"/>
    <w:rsid w:val="00D35AB5"/>
    <w:rsid w:val="00D35D7A"/>
    <w:rsid w:val="00D366A6"/>
    <w:rsid w:val="00D370AB"/>
    <w:rsid w:val="00D37A89"/>
    <w:rsid w:val="00D460B1"/>
    <w:rsid w:val="00D47F26"/>
    <w:rsid w:val="00D51A8E"/>
    <w:rsid w:val="00D55E22"/>
    <w:rsid w:val="00D56139"/>
    <w:rsid w:val="00D57A35"/>
    <w:rsid w:val="00D57E00"/>
    <w:rsid w:val="00D57FE1"/>
    <w:rsid w:val="00D65102"/>
    <w:rsid w:val="00D71858"/>
    <w:rsid w:val="00D71F3F"/>
    <w:rsid w:val="00D72063"/>
    <w:rsid w:val="00D757D4"/>
    <w:rsid w:val="00D76BE8"/>
    <w:rsid w:val="00D77352"/>
    <w:rsid w:val="00DA0846"/>
    <w:rsid w:val="00DA15C8"/>
    <w:rsid w:val="00DA26E0"/>
    <w:rsid w:val="00DA68DC"/>
    <w:rsid w:val="00DA6B07"/>
    <w:rsid w:val="00DB4A0B"/>
    <w:rsid w:val="00DB5F77"/>
    <w:rsid w:val="00DC027A"/>
    <w:rsid w:val="00DC0942"/>
    <w:rsid w:val="00DC17CB"/>
    <w:rsid w:val="00DC2A31"/>
    <w:rsid w:val="00DC443E"/>
    <w:rsid w:val="00DC478C"/>
    <w:rsid w:val="00DC629D"/>
    <w:rsid w:val="00DD0524"/>
    <w:rsid w:val="00DD0FFA"/>
    <w:rsid w:val="00DD1147"/>
    <w:rsid w:val="00DD5E39"/>
    <w:rsid w:val="00DD68B0"/>
    <w:rsid w:val="00DD6BAD"/>
    <w:rsid w:val="00DE1C87"/>
    <w:rsid w:val="00DE4890"/>
    <w:rsid w:val="00DE6CC3"/>
    <w:rsid w:val="00DF1409"/>
    <w:rsid w:val="00DF22A5"/>
    <w:rsid w:val="00DF60B9"/>
    <w:rsid w:val="00DF632A"/>
    <w:rsid w:val="00DF78A1"/>
    <w:rsid w:val="00E00B95"/>
    <w:rsid w:val="00E0229A"/>
    <w:rsid w:val="00E0679B"/>
    <w:rsid w:val="00E16B11"/>
    <w:rsid w:val="00E20E9E"/>
    <w:rsid w:val="00E24047"/>
    <w:rsid w:val="00E24864"/>
    <w:rsid w:val="00E309AB"/>
    <w:rsid w:val="00E30E50"/>
    <w:rsid w:val="00E3404C"/>
    <w:rsid w:val="00E34088"/>
    <w:rsid w:val="00E3545C"/>
    <w:rsid w:val="00E42010"/>
    <w:rsid w:val="00E4202E"/>
    <w:rsid w:val="00E45B19"/>
    <w:rsid w:val="00E52225"/>
    <w:rsid w:val="00E55E96"/>
    <w:rsid w:val="00E57E61"/>
    <w:rsid w:val="00E60E5A"/>
    <w:rsid w:val="00E62510"/>
    <w:rsid w:val="00E729C6"/>
    <w:rsid w:val="00E736C7"/>
    <w:rsid w:val="00E74D14"/>
    <w:rsid w:val="00E74DD9"/>
    <w:rsid w:val="00E7707A"/>
    <w:rsid w:val="00E770CC"/>
    <w:rsid w:val="00E77661"/>
    <w:rsid w:val="00E840E2"/>
    <w:rsid w:val="00E845E9"/>
    <w:rsid w:val="00E879C1"/>
    <w:rsid w:val="00EA21F8"/>
    <w:rsid w:val="00EA541A"/>
    <w:rsid w:val="00EC1291"/>
    <w:rsid w:val="00EC2400"/>
    <w:rsid w:val="00EC3F69"/>
    <w:rsid w:val="00EC4C77"/>
    <w:rsid w:val="00EC4EC2"/>
    <w:rsid w:val="00EC50DF"/>
    <w:rsid w:val="00EC5C27"/>
    <w:rsid w:val="00EC69D1"/>
    <w:rsid w:val="00ED7177"/>
    <w:rsid w:val="00EE257A"/>
    <w:rsid w:val="00EE39DB"/>
    <w:rsid w:val="00EE6694"/>
    <w:rsid w:val="00EF1B14"/>
    <w:rsid w:val="00EF2717"/>
    <w:rsid w:val="00EF5054"/>
    <w:rsid w:val="00EF7FF8"/>
    <w:rsid w:val="00F009E2"/>
    <w:rsid w:val="00F0156F"/>
    <w:rsid w:val="00F01622"/>
    <w:rsid w:val="00F023F2"/>
    <w:rsid w:val="00F0483A"/>
    <w:rsid w:val="00F14895"/>
    <w:rsid w:val="00F1713F"/>
    <w:rsid w:val="00F23DC2"/>
    <w:rsid w:val="00F3326C"/>
    <w:rsid w:val="00F3561F"/>
    <w:rsid w:val="00F373D5"/>
    <w:rsid w:val="00F448E5"/>
    <w:rsid w:val="00F44A67"/>
    <w:rsid w:val="00F4624A"/>
    <w:rsid w:val="00F567BE"/>
    <w:rsid w:val="00F5777F"/>
    <w:rsid w:val="00F62D64"/>
    <w:rsid w:val="00F63DE0"/>
    <w:rsid w:val="00F64337"/>
    <w:rsid w:val="00F67B00"/>
    <w:rsid w:val="00F701F9"/>
    <w:rsid w:val="00F70557"/>
    <w:rsid w:val="00F7220D"/>
    <w:rsid w:val="00F748DF"/>
    <w:rsid w:val="00F75EA4"/>
    <w:rsid w:val="00F806EA"/>
    <w:rsid w:val="00F84125"/>
    <w:rsid w:val="00F84650"/>
    <w:rsid w:val="00F84AD1"/>
    <w:rsid w:val="00F864C4"/>
    <w:rsid w:val="00F91754"/>
    <w:rsid w:val="00F92056"/>
    <w:rsid w:val="00F92799"/>
    <w:rsid w:val="00F92FCB"/>
    <w:rsid w:val="00F936B9"/>
    <w:rsid w:val="00F9695E"/>
    <w:rsid w:val="00F96BE1"/>
    <w:rsid w:val="00F97152"/>
    <w:rsid w:val="00F9738D"/>
    <w:rsid w:val="00FA019B"/>
    <w:rsid w:val="00FA2170"/>
    <w:rsid w:val="00FA4123"/>
    <w:rsid w:val="00FA43B6"/>
    <w:rsid w:val="00FA6F16"/>
    <w:rsid w:val="00FC0F56"/>
    <w:rsid w:val="00FC2FD6"/>
    <w:rsid w:val="00FD6985"/>
    <w:rsid w:val="00FE1190"/>
    <w:rsid w:val="00FE20BD"/>
    <w:rsid w:val="00FE4AB2"/>
    <w:rsid w:val="00FE7CA4"/>
    <w:rsid w:val="00FF0849"/>
    <w:rsid w:val="00FF09D2"/>
    <w:rsid w:val="00FF0B68"/>
    <w:rsid w:val="00FF270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24C61779"/>
  <w15:docId w15:val="{3E176360-ADA0-4F21-B8CB-A3F6BB2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5239B"/>
    <w:pPr>
      <w:spacing w:line="240" w:lineRule="auto"/>
    </w:pPr>
    <w:rPr>
      <w:rFonts w:asciiTheme="minorHAnsi" w:hAnsiTheme="minorHAnsi"/>
      <w:sz w:val="19"/>
      <w:szCs w:val="22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DC629D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75239B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75239B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629D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paragraph" w:customStyle="1" w:styleId="Impressum-Kopf">
    <w:name w:val="Impressum-Kopf"/>
    <w:rsid w:val="00C91AAE"/>
    <w:pPr>
      <w:spacing w:line="240" w:lineRule="atLeast"/>
    </w:pPr>
    <w:rPr>
      <w:rFonts w:ascii="Source Sans Pro SemiBold" w:hAnsi="Source Sans Pro SemiBold"/>
      <w:color w:val="000000" w:themeColor="text1"/>
      <w:sz w:val="28"/>
      <w:szCs w:val="21"/>
    </w:rPr>
  </w:style>
  <w:style w:type="table" w:styleId="FarbigeListe-Akzent2">
    <w:name w:val="Colorful List Accent 2"/>
    <w:basedOn w:val="NormaleTabelle"/>
    <w:uiPriority w:val="72"/>
    <w:rsid w:val="00037C80"/>
    <w:pPr>
      <w:spacing w:line="240" w:lineRule="auto"/>
    </w:pPr>
    <w:rPr>
      <w:rFonts w:ascii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580A4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22D1A"/>
    <w:pPr>
      <w:spacing w:line="240" w:lineRule="auto"/>
    </w:pPr>
    <w:rPr>
      <w:rFonts w:asciiTheme="minorHAnsi" w:hAnsiTheme="minorHAnsi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8653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679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https://lehrerfortbildung-bw.de/st_recht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ls-bw.de/site/pbs-bw-new/get/documents/lsbw/Bildungsplaene-BERS/MediaCenter/bfs/20020620LLP_mV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0.png"/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112_Formatvorlage_Mantelboge_%20Lern(feld)projekt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807A-EA5F-4644-AD0F-D70FE455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20201112_Formatvorlage_Mantelboge_ Lern(feld)projekt-1.dotx</Template>
  <TotalTime>0</TotalTime>
  <Pages>7</Pages>
  <Words>1953</Words>
  <Characters>14225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Laura Sickmüller</cp:lastModifiedBy>
  <cp:revision>2</cp:revision>
  <cp:lastPrinted>2021-04-25T14:57:00Z</cp:lastPrinted>
  <dcterms:created xsi:type="dcterms:W3CDTF">2023-05-22T05:47:00Z</dcterms:created>
  <dcterms:modified xsi:type="dcterms:W3CDTF">2023-05-22T05:47:00Z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-816079752</vt:i4>
  </property>
</Properties>
</file>