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EA10DE" w:rsidRPr="00EF76A8" w:rsidRDefault="00EA10DE" w:rsidP="00EA10DE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EA10DE" w:rsidRPr="00A163D5" w:rsidRDefault="00EA10DE" w:rsidP="00EA10DE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3D4FA1" w:rsidRPr="003D4FA1">
        <w:rPr>
          <w:b/>
          <w:sz w:val="22"/>
          <w:szCs w:val="22"/>
        </w:rPr>
        <w:t>Übungen 1&amp;2: Vererbung und Vererbungsregeln</w:t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D965B2" w:rsidRPr="0075520B" w:rsidRDefault="00D965B2" w:rsidP="00D965B2">
      <w:pPr>
        <w:tabs>
          <w:tab w:val="left" w:pos="284"/>
          <w:tab w:val="right" w:pos="9637"/>
        </w:tabs>
        <w:spacing w:before="280"/>
        <w:rPr>
          <w:rFonts w:ascii="Times" w:hAnsi="Times"/>
          <w:sz w:val="22"/>
          <w:szCs w:val="22"/>
        </w:rPr>
      </w:pPr>
      <w:r w:rsidRPr="0075520B">
        <w:rPr>
          <w:rFonts w:ascii="Times" w:hAnsi="Times"/>
          <w:b/>
          <w:bCs/>
          <w:sz w:val="22"/>
          <w:szCs w:val="22"/>
        </w:rPr>
        <w:t>Übung 1: Fallbeispiele zu genetisch bedingten Krankheiten und Körpermerkmalen</w:t>
      </w:r>
      <w:r w:rsidRPr="0075520B">
        <w:rPr>
          <w:rFonts w:ascii="Times" w:hAnsi="Times"/>
          <w:sz w:val="22"/>
          <w:szCs w:val="22"/>
          <w:u w:val="single"/>
        </w:rPr>
        <w:tab/>
      </w:r>
    </w:p>
    <w:p w:rsidR="00B83971" w:rsidRPr="00D965B2" w:rsidRDefault="00B83971" w:rsidP="001165AE">
      <w:pPr>
        <w:rPr>
          <w:color w:val="000000" w:themeColor="text1"/>
          <w:sz w:val="12"/>
          <w:szCs w:val="12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2126"/>
      </w:tblGrid>
      <w:tr w:rsidR="003D4FA1" w:rsidRPr="00B65F04" w:rsidTr="00E71935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D4FA1" w:rsidRPr="00B65F04" w:rsidRDefault="003D4FA1" w:rsidP="00E71935">
            <w:pPr>
              <w:tabs>
                <w:tab w:val="left" w:pos="284"/>
              </w:tabs>
              <w:rPr>
                <w:rFonts w:ascii="Times" w:hAnsi="Times"/>
                <w:b/>
                <w:bCs/>
                <w:sz w:val="22"/>
                <w:szCs w:val="22"/>
              </w:rPr>
            </w:pP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Fallbeispiel 1: Mukoviszidose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D4FA1" w:rsidRPr="00B65F04" w:rsidRDefault="003D4FA1" w:rsidP="00E71935">
            <w:pPr>
              <w:tabs>
                <w:tab w:val="left" w:pos="284"/>
              </w:tabs>
              <w:jc w:val="center"/>
              <w:rPr>
                <w:rFonts w:ascii="Times" w:hAnsi="Times"/>
                <w:b/>
                <w:bCs/>
                <w:sz w:val="22"/>
                <w:szCs w:val="22"/>
              </w:rPr>
            </w:pPr>
          </w:p>
        </w:tc>
      </w:tr>
      <w:tr w:rsidR="003D4FA1" w:rsidTr="00E719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D4FA1" w:rsidRDefault="003D4FA1" w:rsidP="00E71935">
            <w:pPr>
              <w:tabs>
                <w:tab w:val="left" w:pos="284"/>
              </w:tabs>
              <w:spacing w:before="60"/>
              <w:rPr>
                <w:rFonts w:ascii="Times" w:hAnsi="Times"/>
                <w:sz w:val="22"/>
                <w:szCs w:val="22"/>
              </w:rPr>
            </w:pP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Genotyp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 der Person</w:t>
            </w:r>
            <w:r>
              <w:rPr>
                <w:rFonts w:ascii="Times" w:hAnsi="Times"/>
                <w:sz w:val="22"/>
                <w:szCs w:val="22"/>
              </w:rPr>
              <w:t xml:space="preserve">: </w:t>
            </w:r>
            <w:r>
              <w:rPr>
                <w:rFonts w:ascii="Times" w:hAnsi="Times"/>
                <w:sz w:val="22"/>
                <w:szCs w:val="22"/>
              </w:rPr>
              <w:tab/>
            </w:r>
            <w:r>
              <w:rPr>
                <w:rFonts w:ascii="Times" w:hAnsi="Times" w:cs="Arial"/>
                <w:color w:val="000000"/>
                <w:sz w:val="22"/>
                <w:szCs w:val="22"/>
              </w:rPr>
              <w:t xml:space="preserve">Aa </w:t>
            </w:r>
            <w:r>
              <w:rPr>
                <w:rFonts w:ascii="Times" w:hAnsi="Times" w:cs="Arial"/>
                <w:color w:val="000000"/>
                <w:sz w:val="22"/>
                <w:szCs w:val="22"/>
              </w:rPr>
              <w:tab/>
            </w:r>
            <w:r>
              <w:rPr>
                <w:rFonts w:ascii="Times" w:hAnsi="Times"/>
                <w:sz w:val="22"/>
                <w:szCs w:val="22"/>
              </w:rPr>
              <w:t>heterozygot</w:t>
            </w:r>
            <w:r>
              <w:rPr>
                <w:rFonts w:ascii="Times" w:hAnsi="Times"/>
                <w:sz w:val="22"/>
                <w:szCs w:val="22"/>
              </w:rPr>
              <w:tab/>
            </w: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Phänotyp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 der Person</w:t>
            </w:r>
            <w:r>
              <w:rPr>
                <w:rFonts w:ascii="Times" w:hAnsi="Times"/>
                <w:sz w:val="22"/>
                <w:szCs w:val="22"/>
              </w:rPr>
              <w:t>:</w:t>
            </w:r>
            <w:r>
              <w:rPr>
                <w:rFonts w:ascii="Times" w:hAnsi="Times"/>
                <w:sz w:val="22"/>
                <w:szCs w:val="22"/>
              </w:rPr>
              <w:tab/>
              <w:t>gesund</w:t>
            </w:r>
          </w:p>
        </w:tc>
      </w:tr>
    </w:tbl>
    <w:p w:rsidR="00CA7747" w:rsidRPr="00D965B2" w:rsidRDefault="00CA7747" w:rsidP="003D4FA1">
      <w:pPr>
        <w:tabs>
          <w:tab w:val="left" w:pos="284"/>
        </w:tabs>
        <w:spacing w:before="80"/>
        <w:rPr>
          <w:rFonts w:ascii="Times" w:hAnsi="Times"/>
          <w:sz w:val="12"/>
          <w:szCs w:val="12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2126"/>
      </w:tblGrid>
      <w:tr w:rsidR="003D4FA1" w:rsidRPr="00B65F04" w:rsidTr="00E71935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D4FA1" w:rsidRPr="00B65F04" w:rsidRDefault="003D4FA1" w:rsidP="00E71935">
            <w:pPr>
              <w:tabs>
                <w:tab w:val="left" w:pos="284"/>
              </w:tabs>
              <w:rPr>
                <w:rFonts w:ascii="Times" w:hAnsi="Times"/>
                <w:b/>
                <w:bCs/>
                <w:sz w:val="22"/>
                <w:szCs w:val="22"/>
              </w:rPr>
            </w:pP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 xml:space="preserve">Fallbeispiel 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2</w:t>
            </w: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Genetisch bedingte Hypercholesterinämie…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D4FA1" w:rsidRPr="00B65F04" w:rsidRDefault="003D4FA1" w:rsidP="00E71935">
            <w:pPr>
              <w:tabs>
                <w:tab w:val="left" w:pos="284"/>
              </w:tabs>
              <w:jc w:val="center"/>
              <w:rPr>
                <w:rFonts w:ascii="Times" w:hAnsi="Times"/>
                <w:b/>
                <w:bCs/>
                <w:sz w:val="22"/>
                <w:szCs w:val="22"/>
              </w:rPr>
            </w:pPr>
          </w:p>
        </w:tc>
      </w:tr>
      <w:tr w:rsidR="00CA7747" w:rsidTr="00E719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7747" w:rsidRDefault="00CA7747" w:rsidP="00E71935">
            <w:pPr>
              <w:tabs>
                <w:tab w:val="left" w:pos="284"/>
              </w:tabs>
              <w:spacing w:before="60"/>
              <w:rPr>
                <w:rFonts w:ascii="Times" w:hAnsi="Times"/>
                <w:sz w:val="22"/>
                <w:szCs w:val="22"/>
              </w:rPr>
            </w:pP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Genotyp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 der Person</w:t>
            </w:r>
            <w:r>
              <w:rPr>
                <w:rFonts w:ascii="Times" w:hAnsi="Times"/>
                <w:sz w:val="22"/>
                <w:szCs w:val="22"/>
              </w:rPr>
              <w:t xml:space="preserve">: </w:t>
            </w:r>
            <w:r>
              <w:rPr>
                <w:rFonts w:ascii="Times" w:hAnsi="Times"/>
                <w:sz w:val="22"/>
                <w:szCs w:val="22"/>
              </w:rPr>
              <w:tab/>
            </w:r>
            <w:r>
              <w:rPr>
                <w:rFonts w:ascii="Times" w:hAnsi="Times" w:cs="Arial"/>
                <w:color w:val="000000"/>
                <w:sz w:val="22"/>
                <w:szCs w:val="22"/>
              </w:rPr>
              <w:t xml:space="preserve">Aa </w:t>
            </w:r>
            <w:r>
              <w:rPr>
                <w:rFonts w:ascii="Times" w:hAnsi="Times" w:cs="Arial"/>
                <w:color w:val="000000"/>
                <w:sz w:val="22"/>
                <w:szCs w:val="22"/>
              </w:rPr>
              <w:tab/>
            </w:r>
            <w:r>
              <w:rPr>
                <w:rFonts w:ascii="Times" w:hAnsi="Times"/>
                <w:sz w:val="22"/>
                <w:szCs w:val="22"/>
              </w:rPr>
              <w:t xml:space="preserve">heterozygot </w:t>
            </w:r>
            <w:r>
              <w:rPr>
                <w:rFonts w:ascii="Times" w:hAnsi="Times"/>
                <w:sz w:val="22"/>
                <w:szCs w:val="22"/>
              </w:rPr>
              <w:tab/>
            </w: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Phänotyp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 der Person</w:t>
            </w:r>
            <w:r>
              <w:rPr>
                <w:rFonts w:ascii="Times" w:hAnsi="Times"/>
                <w:sz w:val="22"/>
                <w:szCs w:val="22"/>
              </w:rPr>
              <w:t>:</w:t>
            </w:r>
            <w:r>
              <w:rPr>
                <w:rFonts w:ascii="Times" w:hAnsi="Times"/>
                <w:sz w:val="22"/>
                <w:szCs w:val="22"/>
              </w:rPr>
              <w:tab/>
            </w:r>
            <w:r>
              <w:rPr>
                <w:rFonts w:ascii="Times" w:hAnsi="Times" w:cs="Arial"/>
                <w:color w:val="000000"/>
                <w:sz w:val="22"/>
                <w:szCs w:val="22"/>
              </w:rPr>
              <w:t xml:space="preserve">an Hypercholesterinämie </w:t>
            </w:r>
            <w:r>
              <w:rPr>
                <w:rFonts w:ascii="Times" w:hAnsi="Times"/>
                <w:sz w:val="22"/>
                <w:szCs w:val="22"/>
              </w:rPr>
              <w:t>erkrankt</w:t>
            </w:r>
          </w:p>
        </w:tc>
      </w:tr>
    </w:tbl>
    <w:p w:rsidR="00CA7747" w:rsidRPr="00D965B2" w:rsidRDefault="00CA7747" w:rsidP="00CA7747">
      <w:pPr>
        <w:tabs>
          <w:tab w:val="left" w:pos="284"/>
        </w:tabs>
        <w:spacing w:before="80"/>
        <w:rPr>
          <w:rFonts w:ascii="Times" w:hAnsi="Times"/>
          <w:sz w:val="12"/>
          <w:szCs w:val="12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2126"/>
      </w:tblGrid>
      <w:tr w:rsidR="00CA7747" w:rsidRPr="00B65F04" w:rsidTr="00E71935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CA7747" w:rsidRPr="00B65F04" w:rsidRDefault="00CA7747" w:rsidP="00E71935">
            <w:pPr>
              <w:tabs>
                <w:tab w:val="left" w:pos="284"/>
              </w:tabs>
              <w:rPr>
                <w:rFonts w:ascii="Times" w:hAnsi="Times"/>
                <w:b/>
                <w:bCs/>
                <w:sz w:val="22"/>
                <w:szCs w:val="22"/>
              </w:rPr>
            </w:pP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 xml:space="preserve">Fallbeispiel 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3</w:t>
            </w: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Die Form der Ohrläppchen…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CA7747" w:rsidRPr="00B65F04" w:rsidRDefault="00CA7747" w:rsidP="00E71935">
            <w:pPr>
              <w:tabs>
                <w:tab w:val="left" w:pos="284"/>
              </w:tabs>
              <w:jc w:val="center"/>
              <w:rPr>
                <w:rFonts w:ascii="Times" w:hAnsi="Times"/>
                <w:b/>
                <w:bCs/>
                <w:sz w:val="22"/>
                <w:szCs w:val="22"/>
              </w:rPr>
            </w:pPr>
          </w:p>
        </w:tc>
      </w:tr>
      <w:tr w:rsidR="00CA7747" w:rsidTr="00E719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7747" w:rsidRDefault="00CA7747" w:rsidP="00E71935">
            <w:pPr>
              <w:tabs>
                <w:tab w:val="left" w:pos="284"/>
              </w:tabs>
              <w:spacing w:before="60"/>
              <w:rPr>
                <w:rFonts w:ascii="Times" w:hAnsi="Times"/>
                <w:sz w:val="22"/>
                <w:szCs w:val="22"/>
              </w:rPr>
            </w:pP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Genotyp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 der Person</w:t>
            </w:r>
            <w:r>
              <w:rPr>
                <w:rFonts w:ascii="Times" w:hAnsi="Times"/>
                <w:sz w:val="22"/>
                <w:szCs w:val="22"/>
              </w:rPr>
              <w:t xml:space="preserve">: </w:t>
            </w:r>
            <w:r>
              <w:rPr>
                <w:rFonts w:ascii="Times" w:hAnsi="Times"/>
                <w:sz w:val="22"/>
                <w:szCs w:val="22"/>
              </w:rPr>
              <w:tab/>
            </w:r>
            <w:proofErr w:type="spellStart"/>
            <w:r>
              <w:rPr>
                <w:rFonts w:ascii="Times" w:hAnsi="Times" w:cs="Arial"/>
                <w:color w:val="000000"/>
                <w:sz w:val="22"/>
                <w:szCs w:val="22"/>
              </w:rPr>
              <w:t>aa</w:t>
            </w:r>
            <w:proofErr w:type="spellEnd"/>
            <w:r>
              <w:rPr>
                <w:rFonts w:ascii="Times" w:hAnsi="Times" w:cs="Arial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Times" w:hAnsi="Times" w:cs="Arial"/>
                <w:color w:val="000000"/>
                <w:sz w:val="22"/>
                <w:szCs w:val="22"/>
              </w:rPr>
              <w:tab/>
              <w:t>h</w:t>
            </w:r>
            <w:r>
              <w:rPr>
                <w:rFonts w:ascii="Times" w:hAnsi="Times"/>
                <w:sz w:val="22"/>
                <w:szCs w:val="22"/>
              </w:rPr>
              <w:t>omozygot</w:t>
            </w:r>
            <w:r>
              <w:rPr>
                <w:rFonts w:ascii="Times" w:hAnsi="Times"/>
                <w:sz w:val="22"/>
                <w:szCs w:val="22"/>
              </w:rPr>
              <w:tab/>
            </w:r>
            <w:r w:rsidRPr="00B65F04">
              <w:rPr>
                <w:rFonts w:ascii="Times" w:hAnsi="Times"/>
                <w:b/>
                <w:bCs/>
                <w:sz w:val="22"/>
                <w:szCs w:val="22"/>
              </w:rPr>
              <w:t>Phänotyp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 der Person</w:t>
            </w:r>
            <w:r>
              <w:rPr>
                <w:rFonts w:ascii="Times" w:hAnsi="Times"/>
                <w:sz w:val="22"/>
                <w:szCs w:val="22"/>
              </w:rPr>
              <w:t>: Ohrläppchen angewachsen</w:t>
            </w:r>
          </w:p>
        </w:tc>
      </w:tr>
    </w:tbl>
    <w:p w:rsidR="00CA7747" w:rsidRDefault="00CA7747"/>
    <w:p w:rsidR="00D965B2" w:rsidRPr="0075520B" w:rsidRDefault="00D965B2" w:rsidP="00EF4C80">
      <w:pPr>
        <w:tabs>
          <w:tab w:val="left" w:pos="284"/>
          <w:tab w:val="right" w:pos="9637"/>
        </w:tabs>
        <w:spacing w:before="60"/>
        <w:rPr>
          <w:rFonts w:ascii="Times" w:hAnsi="Times"/>
          <w:sz w:val="22"/>
          <w:szCs w:val="22"/>
        </w:rPr>
      </w:pPr>
      <w:r w:rsidRPr="0075520B">
        <w:rPr>
          <w:rFonts w:ascii="Times" w:hAnsi="Times"/>
          <w:b/>
          <w:bCs/>
          <w:sz w:val="22"/>
          <w:szCs w:val="22"/>
        </w:rPr>
        <w:t xml:space="preserve">Übung </w:t>
      </w:r>
      <w:r>
        <w:rPr>
          <w:rFonts w:ascii="Times" w:hAnsi="Times"/>
          <w:b/>
          <w:bCs/>
          <w:sz w:val="22"/>
          <w:szCs w:val="22"/>
        </w:rPr>
        <w:t>2</w:t>
      </w:r>
      <w:r w:rsidRPr="0075520B">
        <w:rPr>
          <w:rFonts w:ascii="Times" w:hAnsi="Times"/>
          <w:b/>
          <w:bCs/>
          <w:sz w:val="22"/>
          <w:szCs w:val="22"/>
        </w:rPr>
        <w:t xml:space="preserve">: </w:t>
      </w:r>
      <w:r>
        <w:rPr>
          <w:rFonts w:ascii="Times" w:hAnsi="Times"/>
          <w:b/>
          <w:bCs/>
          <w:sz w:val="22"/>
          <w:szCs w:val="22"/>
        </w:rPr>
        <w:t>Die historische Leistung von Gregor Mendel</w:t>
      </w:r>
      <w:r w:rsidRPr="0075520B">
        <w:rPr>
          <w:rFonts w:ascii="Times" w:hAnsi="Times"/>
          <w:sz w:val="22"/>
          <w:szCs w:val="22"/>
          <w:u w:val="single"/>
        </w:rPr>
        <w:tab/>
      </w:r>
    </w:p>
    <w:p w:rsidR="00D965B2" w:rsidRPr="00DD05C4" w:rsidRDefault="00D965B2" w:rsidP="00D965B2">
      <w:pPr>
        <w:tabs>
          <w:tab w:val="left" w:pos="284"/>
        </w:tabs>
        <w:rPr>
          <w:rFonts w:ascii="Times" w:hAnsi="Times"/>
          <w:sz w:val="16"/>
          <w:szCs w:val="16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D965B2" w:rsidTr="00E71935">
        <w:tc>
          <w:tcPr>
            <w:tcW w:w="482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D965B2" w:rsidRPr="00341568" w:rsidRDefault="00D965B2" w:rsidP="00E71935">
            <w:pPr>
              <w:shd w:val="clear" w:color="auto" w:fill="D9D9D9" w:themeFill="background1" w:themeFillShade="D9"/>
              <w:tabs>
                <w:tab w:val="left" w:pos="284"/>
              </w:tabs>
              <w:rPr>
                <w:rFonts w:ascii="Times" w:hAnsi="Times"/>
                <w:b/>
                <w:bCs/>
                <w:sz w:val="22"/>
                <w:szCs w:val="22"/>
              </w:rPr>
            </w:pPr>
            <w:r w:rsidRPr="00341568">
              <w:rPr>
                <w:rFonts w:ascii="Times" w:hAnsi="Times"/>
                <w:b/>
                <w:bCs/>
                <w:sz w:val="22"/>
                <w:szCs w:val="22"/>
              </w:rPr>
              <w:t>Übung 2a zu Mendels 1. Vererbungsregel</w:t>
            </w:r>
          </w:p>
          <w:p w:rsidR="00D965B2" w:rsidRDefault="00D965B2" w:rsidP="00E71935">
            <w:pPr>
              <w:tabs>
                <w:tab w:val="left" w:pos="284"/>
              </w:tabs>
              <w:rPr>
                <w:rFonts w:ascii="Times" w:hAnsi="Times"/>
                <w:sz w:val="22"/>
                <w:szCs w:val="22"/>
              </w:rPr>
            </w:pPr>
            <w:r w:rsidRPr="00341568">
              <w:rPr>
                <w:rFonts w:ascii="Times" w:hAnsi="Times"/>
                <w:i/>
                <w:iCs/>
                <w:sz w:val="22"/>
                <w:szCs w:val="22"/>
              </w:rPr>
              <w:t>Regel:</w:t>
            </w:r>
            <w:r>
              <w:rPr>
                <w:rFonts w:ascii="Times" w:hAnsi="Times"/>
                <w:sz w:val="22"/>
                <w:szCs w:val="22"/>
              </w:rPr>
              <w:t xml:space="preserve"> „Alle Nachkommen von</w:t>
            </w:r>
            <w:r w:rsidRPr="00835A30">
              <w:rPr>
                <w:rFonts w:ascii="Times" w:hAnsi="Times"/>
                <w:sz w:val="22"/>
                <w:szCs w:val="22"/>
              </w:rPr>
              <w:t xml:space="preserve"> </w:t>
            </w:r>
            <w:r w:rsidRPr="004245F2">
              <w:rPr>
                <w:rFonts w:ascii="Times" w:hAnsi="Times"/>
                <w:b/>
                <w:bCs/>
                <w:color w:val="C00000"/>
                <w:sz w:val="22"/>
                <w:szCs w:val="22"/>
              </w:rPr>
              <w:t>reinerbigen</w:t>
            </w:r>
            <w:r w:rsidRPr="004245F2">
              <w:rPr>
                <w:rFonts w:ascii="Times" w:hAnsi="Times"/>
                <w:color w:val="C00000"/>
                <w:sz w:val="22"/>
                <w:szCs w:val="22"/>
              </w:rPr>
              <w:t xml:space="preserve"> </w:t>
            </w:r>
            <w:r w:rsidRPr="004245F2">
              <w:rPr>
                <w:rFonts w:ascii="Times" w:hAnsi="Times"/>
                <w:b/>
                <w:bCs/>
                <w:color w:val="C00000"/>
                <w:sz w:val="22"/>
                <w:szCs w:val="22"/>
              </w:rPr>
              <w:t>(homo</w:t>
            </w:r>
            <w:r>
              <w:rPr>
                <w:rFonts w:ascii="Times" w:hAnsi="Times"/>
                <w:b/>
                <w:bCs/>
                <w:color w:val="C00000"/>
                <w:sz w:val="22"/>
                <w:szCs w:val="22"/>
              </w:rPr>
              <w:t>-</w:t>
            </w:r>
            <w:r w:rsidRPr="004245F2">
              <w:rPr>
                <w:rFonts w:ascii="Times" w:hAnsi="Times"/>
                <w:b/>
                <w:bCs/>
                <w:color w:val="C00000"/>
                <w:sz w:val="22"/>
                <w:szCs w:val="22"/>
              </w:rPr>
              <w:t>zygoten)</w:t>
            </w:r>
            <w:r>
              <w:rPr>
                <w:rFonts w:ascii="Times" w:hAnsi="Times"/>
                <w:sz w:val="22"/>
                <w:szCs w:val="22"/>
              </w:rPr>
              <w:t xml:space="preserve"> Eltern haben den gleichen Phänotyp“</w:t>
            </w:r>
          </w:p>
          <w:p w:rsidR="00DE7AE6" w:rsidRDefault="00DE7AE6" w:rsidP="00E71935">
            <w:pPr>
              <w:tabs>
                <w:tab w:val="left" w:pos="284"/>
              </w:tabs>
              <w:rPr>
                <w:rFonts w:ascii="Times" w:hAnsi="Times"/>
                <w:sz w:val="22"/>
                <w:szCs w:val="22"/>
              </w:rPr>
            </w:pPr>
          </w:p>
          <w:p w:rsidR="00D965B2" w:rsidRDefault="00DE7AE6" w:rsidP="00E71935">
            <w:pPr>
              <w:tabs>
                <w:tab w:val="left" w:pos="284"/>
              </w:tabs>
              <w:spacing w:before="120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>
                  <wp:extent cx="2223153" cy="324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schirmfoto 2020-11-26 um 13.24.38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5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965B2" w:rsidRPr="00341568" w:rsidRDefault="00D965B2" w:rsidP="00E71935">
            <w:pPr>
              <w:shd w:val="clear" w:color="auto" w:fill="D9D9D9" w:themeFill="background1" w:themeFillShade="D9"/>
              <w:tabs>
                <w:tab w:val="left" w:pos="284"/>
              </w:tabs>
              <w:jc w:val="right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341568">
              <w:rPr>
                <w:rFonts w:ascii="Times" w:hAnsi="Times"/>
                <w:b/>
                <w:bCs/>
                <w:sz w:val="22"/>
                <w:szCs w:val="22"/>
              </w:rPr>
              <w:t>Übung 2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b</w:t>
            </w:r>
            <w:r w:rsidRPr="00341568">
              <w:rPr>
                <w:rFonts w:ascii="Times" w:hAnsi="Times"/>
                <w:b/>
                <w:bCs/>
                <w:sz w:val="22"/>
                <w:szCs w:val="22"/>
              </w:rPr>
              <w:t xml:space="preserve"> zu Mendels 2. Vererbungsregel</w:t>
            </w:r>
          </w:p>
          <w:p w:rsidR="00D965B2" w:rsidRDefault="00D965B2" w:rsidP="00E71935">
            <w:pPr>
              <w:tabs>
                <w:tab w:val="left" w:pos="284"/>
              </w:tabs>
              <w:jc w:val="right"/>
              <w:rPr>
                <w:rFonts w:ascii="Times" w:hAnsi="Times"/>
                <w:sz w:val="22"/>
                <w:szCs w:val="22"/>
              </w:rPr>
            </w:pPr>
            <w:r w:rsidRPr="00341568">
              <w:rPr>
                <w:rFonts w:ascii="Times" w:hAnsi="Times"/>
                <w:i/>
                <w:iCs/>
                <w:sz w:val="22"/>
                <w:szCs w:val="22"/>
              </w:rPr>
              <w:t>Regel:</w:t>
            </w:r>
            <w:r>
              <w:rPr>
                <w:rFonts w:ascii="Times" w:hAnsi="Times"/>
                <w:sz w:val="22"/>
                <w:szCs w:val="22"/>
              </w:rPr>
              <w:t xml:space="preserve"> „Bei den Nachkommen von</w:t>
            </w:r>
            <w:r w:rsidRPr="00835A30">
              <w:rPr>
                <w:rFonts w:ascii="Times" w:hAnsi="Times"/>
                <w:sz w:val="22"/>
                <w:szCs w:val="22"/>
              </w:rPr>
              <w:t xml:space="preserve"> </w:t>
            </w:r>
            <w:r w:rsidRPr="004245F2">
              <w:rPr>
                <w:rFonts w:ascii="Times" w:hAnsi="Times"/>
                <w:b/>
                <w:bCs/>
                <w:color w:val="C00000"/>
                <w:sz w:val="22"/>
                <w:szCs w:val="22"/>
              </w:rPr>
              <w:t>mischerbigen</w:t>
            </w:r>
            <w:r w:rsidRPr="004245F2">
              <w:rPr>
                <w:rFonts w:ascii="Times" w:hAnsi="Times"/>
                <w:color w:val="C00000"/>
                <w:sz w:val="22"/>
                <w:szCs w:val="22"/>
              </w:rPr>
              <w:t xml:space="preserve"> </w:t>
            </w:r>
            <w:r w:rsidRPr="004245F2">
              <w:rPr>
                <w:rFonts w:ascii="Times" w:hAnsi="Times"/>
                <w:b/>
                <w:bCs/>
                <w:color w:val="C00000"/>
                <w:sz w:val="22"/>
                <w:szCs w:val="22"/>
              </w:rPr>
              <w:t>(heterozygoten)</w:t>
            </w:r>
            <w:r>
              <w:rPr>
                <w:rFonts w:ascii="Times" w:hAnsi="Times"/>
                <w:sz w:val="22"/>
                <w:szCs w:val="22"/>
              </w:rPr>
              <w:t xml:space="preserve"> Eltern treten zwei Phänotypen im Verhältnis 75% zu 25% auf“. </w:t>
            </w:r>
          </w:p>
          <w:p w:rsidR="00D965B2" w:rsidRDefault="00E17260" w:rsidP="00E71935">
            <w:pPr>
              <w:tabs>
                <w:tab w:val="left" w:pos="284"/>
              </w:tabs>
              <w:spacing w:before="120"/>
              <w:jc w:val="right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>
                  <wp:extent cx="2227500" cy="324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schirmfoto 2020-11-26 um 14.07.4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5B2" w:rsidRPr="00AB3718" w:rsidRDefault="00D965B2" w:rsidP="00D965B2">
      <w:pPr>
        <w:tabs>
          <w:tab w:val="right" w:pos="9639"/>
        </w:tabs>
        <w:jc w:val="both"/>
        <w:rPr>
          <w:rFonts w:ascii="Times" w:hAnsi="Times"/>
          <w:sz w:val="4"/>
          <w:szCs w:val="4"/>
        </w:rPr>
      </w:pPr>
      <w:r w:rsidRPr="00AB3718">
        <w:rPr>
          <w:rFonts w:ascii="Times" w:hAnsi="Times"/>
          <w:sz w:val="4"/>
          <w:szCs w:val="4"/>
        </w:rPr>
        <w:t xml:space="preserve"> </w:t>
      </w:r>
    </w:p>
    <w:p w:rsidR="00D965B2" w:rsidRDefault="00D965B2"/>
    <w:p w:rsidR="001D690D" w:rsidRPr="00EF76A8" w:rsidRDefault="001D690D" w:rsidP="00EF4C80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1D690D" w:rsidRPr="00A163D5" w:rsidRDefault="001D690D" w:rsidP="001D690D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Pr="003D4FA1">
        <w:rPr>
          <w:b/>
          <w:sz w:val="22"/>
          <w:szCs w:val="22"/>
        </w:rPr>
        <w:t xml:space="preserve">Übungen </w:t>
      </w:r>
      <w:r>
        <w:rPr>
          <w:b/>
          <w:sz w:val="22"/>
          <w:szCs w:val="22"/>
        </w:rPr>
        <w:t>3</w:t>
      </w:r>
      <w:r w:rsidRPr="003D4FA1">
        <w:rPr>
          <w:b/>
          <w:sz w:val="22"/>
          <w:szCs w:val="22"/>
        </w:rPr>
        <w:t>&amp;</w:t>
      </w:r>
      <w:r>
        <w:rPr>
          <w:b/>
          <w:sz w:val="22"/>
          <w:szCs w:val="22"/>
        </w:rPr>
        <w:t>4</w:t>
      </w:r>
      <w:r w:rsidRPr="003D4FA1">
        <w:rPr>
          <w:b/>
          <w:sz w:val="22"/>
          <w:szCs w:val="22"/>
        </w:rPr>
        <w:t xml:space="preserve">: </w:t>
      </w:r>
      <w:r w:rsidR="00EF4C80" w:rsidRPr="00EF4C80">
        <w:rPr>
          <w:b/>
          <w:sz w:val="22"/>
          <w:szCs w:val="22"/>
        </w:rPr>
        <w:t>Familienstammbäume mit Vererbungsregeln analysieren</w:t>
      </w:r>
    </w:p>
    <w:p w:rsidR="001D690D" w:rsidRPr="00EF76A8" w:rsidRDefault="001D690D" w:rsidP="001D690D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1D690D" w:rsidRDefault="001D690D"/>
    <w:p w:rsidR="00636152" w:rsidRDefault="00636152" w:rsidP="00636152">
      <w:pPr>
        <w:shd w:val="clear" w:color="auto" w:fill="D9D9D9" w:themeFill="background1" w:themeFillShade="D9"/>
        <w:tabs>
          <w:tab w:val="left" w:pos="284"/>
        </w:tabs>
        <w:spacing w:before="120"/>
        <w:rPr>
          <w:rFonts w:ascii="Times" w:hAnsi="Times"/>
          <w:sz w:val="22"/>
          <w:szCs w:val="22"/>
        </w:rPr>
      </w:pPr>
      <w:r w:rsidRPr="00584C51">
        <w:rPr>
          <w:rFonts w:ascii="Times" w:hAnsi="Times"/>
          <w:b/>
          <w:bCs/>
          <w:sz w:val="22"/>
          <w:szCs w:val="22"/>
        </w:rPr>
        <w:t>Übung 3a</w:t>
      </w:r>
      <w:r>
        <w:rPr>
          <w:rFonts w:ascii="Times" w:hAnsi="Times"/>
          <w:sz w:val="22"/>
          <w:szCs w:val="22"/>
        </w:rPr>
        <w:t xml:space="preserve">: Kreuze die jeweils zutreffenden Aussagen zu dominant-rezessiven Erbgängen an. </w:t>
      </w:r>
    </w:p>
    <w:p w:rsidR="00636152" w:rsidRDefault="00636152" w:rsidP="00636152">
      <w:pPr>
        <w:tabs>
          <w:tab w:val="left" w:pos="284"/>
        </w:tabs>
        <w:spacing w:before="10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Bei einer genetisch bedingten Krankheit, bei der sich das „normale“ Allel als dominant gegenüber dem „defekten“, rezessiven Allel durchsetzt, lässt sich folgendes beobachten: </w:t>
      </w:r>
    </w:p>
    <w:p w:rsidR="00636152" w:rsidRPr="00DE7AE6" w:rsidRDefault="00DE7AE6" w:rsidP="00636152">
      <w:pPr>
        <w:pStyle w:val="h5p-answer"/>
        <w:spacing w:before="0" w:beforeAutospacing="0" w:after="0" w:afterAutospacing="0"/>
        <w:rPr>
          <w:rFonts w:ascii="Times" w:hAnsi="Times" w:cs="Arial"/>
          <w:color w:val="00B050"/>
          <w:sz w:val="22"/>
          <w:szCs w:val="22"/>
        </w:rPr>
      </w:pPr>
      <w:r w:rsidRPr="00DE7AE6">
        <w:rPr>
          <w:rFonts w:ascii="Wingdings" w:hAnsi="Wingdings" w:cs="Arial"/>
          <w:color w:val="00B050"/>
          <w:sz w:val="28"/>
          <w:szCs w:val="28"/>
        </w:rPr>
        <w:t>x</w:t>
      </w:r>
      <w:r w:rsidR="00636152" w:rsidRPr="00DE7AE6">
        <w:rPr>
          <w:rFonts w:ascii="Times" w:hAnsi="Times" w:cs="Arial"/>
          <w:color w:val="00B050"/>
          <w:sz w:val="22"/>
          <w:szCs w:val="22"/>
        </w:rPr>
        <w:t xml:space="preserve"> Die Kinder können erkranken, obwohl die Eltern gesund sind und nur Großeltern krank waren.</w:t>
      </w:r>
    </w:p>
    <w:p w:rsidR="00636152" w:rsidRPr="00DE7AE6" w:rsidRDefault="00636152" w:rsidP="00636152">
      <w:pPr>
        <w:pStyle w:val="h5p-answer"/>
        <w:spacing w:before="0" w:beforeAutospacing="0" w:after="0" w:afterAutospacing="0"/>
        <w:rPr>
          <w:rFonts w:ascii="Times" w:hAnsi="Times" w:cs="Arial"/>
          <w:color w:val="FF0000"/>
          <w:sz w:val="22"/>
          <w:szCs w:val="22"/>
        </w:rPr>
      </w:pPr>
      <w:r w:rsidRPr="00DE7AE6">
        <w:rPr>
          <w:rFonts w:ascii="Wingdings" w:hAnsi="Wingdings" w:cs="Arial"/>
          <w:color w:val="FF0000"/>
          <w:sz w:val="28"/>
          <w:szCs w:val="28"/>
        </w:rPr>
        <w:t>q</w:t>
      </w:r>
      <w:r w:rsidRPr="00DE7AE6">
        <w:rPr>
          <w:rFonts w:ascii="Times" w:hAnsi="Times" w:cs="Arial"/>
          <w:color w:val="FF0000"/>
          <w:sz w:val="22"/>
          <w:szCs w:val="22"/>
        </w:rPr>
        <w:t xml:space="preserve"> Bei gesunden Eltern müssen auch alle Kinder gesund sein. </w:t>
      </w:r>
    </w:p>
    <w:p w:rsidR="00636152" w:rsidRDefault="00636152" w:rsidP="00636152">
      <w:pPr>
        <w:tabs>
          <w:tab w:val="left" w:pos="284"/>
        </w:tabs>
        <w:spacing w:before="10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Bei einer genetisch bedingten Krankheit, bei der sich das „defekte“ Allel als dominant gegenüber dem „normalen“, rezessiven Allel durchsetzt, lässt sich folgendes beobachten: </w:t>
      </w:r>
    </w:p>
    <w:p w:rsidR="00636152" w:rsidRPr="00DE7AE6" w:rsidRDefault="00636152" w:rsidP="00636152">
      <w:pPr>
        <w:pStyle w:val="h5p-answer"/>
        <w:spacing w:before="0" w:beforeAutospacing="0" w:after="0" w:afterAutospacing="0"/>
        <w:rPr>
          <w:rFonts w:ascii="Times" w:hAnsi="Times" w:cs="Arial"/>
          <w:color w:val="FF0000"/>
          <w:sz w:val="22"/>
          <w:szCs w:val="22"/>
        </w:rPr>
      </w:pPr>
      <w:r w:rsidRPr="00DE7AE6">
        <w:rPr>
          <w:rFonts w:ascii="Wingdings" w:hAnsi="Wingdings" w:cs="Arial"/>
          <w:color w:val="FF0000"/>
          <w:sz w:val="28"/>
          <w:szCs w:val="28"/>
        </w:rPr>
        <w:t>q</w:t>
      </w:r>
      <w:r w:rsidRPr="00DE7AE6">
        <w:rPr>
          <w:rFonts w:ascii="Times" w:hAnsi="Times" w:cs="Arial"/>
          <w:color w:val="FF0000"/>
          <w:sz w:val="22"/>
          <w:szCs w:val="22"/>
        </w:rPr>
        <w:t xml:space="preserve"> Die Kinder können erkranken, obwohl die Eltern gesund sind und nur Großeltern krank waren</w:t>
      </w:r>
    </w:p>
    <w:p w:rsidR="00CA7747" w:rsidRPr="00EF4C80" w:rsidRDefault="00DE7AE6" w:rsidP="00EF4C80">
      <w:pPr>
        <w:pStyle w:val="h5p-answer"/>
        <w:spacing w:before="0" w:beforeAutospacing="0" w:after="0" w:afterAutospacing="0"/>
        <w:rPr>
          <w:rFonts w:ascii="Times" w:hAnsi="Times" w:cs="Arial"/>
          <w:color w:val="00B050"/>
          <w:sz w:val="22"/>
          <w:szCs w:val="22"/>
        </w:rPr>
      </w:pPr>
      <w:r>
        <w:rPr>
          <w:rFonts w:ascii="Wingdings" w:hAnsi="Wingdings" w:cs="Arial"/>
          <w:color w:val="00B050"/>
          <w:sz w:val="28"/>
          <w:szCs w:val="28"/>
        </w:rPr>
        <w:t>x</w:t>
      </w:r>
      <w:r w:rsidR="00636152" w:rsidRPr="00DE7AE6">
        <w:rPr>
          <w:rFonts w:ascii="Times" w:hAnsi="Times" w:cs="Arial"/>
          <w:color w:val="00B050"/>
          <w:sz w:val="22"/>
          <w:szCs w:val="22"/>
        </w:rPr>
        <w:t xml:space="preserve"> Bei gesunden Eltern müssen auch alle Kinder gesund sein.</w:t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DE7AE6" w:rsidTr="00E71935">
        <w:tc>
          <w:tcPr>
            <w:tcW w:w="482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DE7AE6" w:rsidRPr="00341568" w:rsidRDefault="00DE7AE6" w:rsidP="00DE7AE6">
            <w:pPr>
              <w:pageBreakBefore/>
              <w:shd w:val="clear" w:color="auto" w:fill="D9D9D9" w:themeFill="background1" w:themeFillShade="D9"/>
              <w:tabs>
                <w:tab w:val="left" w:pos="284"/>
              </w:tabs>
              <w:rPr>
                <w:rFonts w:ascii="Times" w:hAnsi="Times"/>
                <w:b/>
                <w:bCs/>
                <w:sz w:val="22"/>
                <w:szCs w:val="22"/>
              </w:rPr>
            </w:pPr>
            <w:r w:rsidRPr="00341568">
              <w:rPr>
                <w:rFonts w:ascii="Times" w:hAnsi="Times"/>
                <w:b/>
                <w:bCs/>
                <w:sz w:val="22"/>
                <w:szCs w:val="22"/>
              </w:rPr>
              <w:lastRenderedPageBreak/>
              <w:t xml:space="preserve">Übung 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>3b: Familie mit Phenylketonurie</w:t>
            </w:r>
          </w:p>
          <w:p w:rsidR="00DE7AE6" w:rsidRDefault="00E17260" w:rsidP="00E71935">
            <w:pPr>
              <w:tabs>
                <w:tab w:val="left" w:pos="284"/>
              </w:tabs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>
                  <wp:extent cx="2558329" cy="2880000"/>
                  <wp:effectExtent l="0" t="0" r="0" b="317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schirmfoto 2020-11-26 um 14.14.29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2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left w:val="single" w:sz="4" w:space="0" w:color="BFBFBF" w:themeColor="background1" w:themeShade="BF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E7AE6" w:rsidRPr="00341568" w:rsidRDefault="00DE7AE6" w:rsidP="00E71935">
            <w:pPr>
              <w:shd w:val="clear" w:color="auto" w:fill="D9D9D9" w:themeFill="background1" w:themeFillShade="D9"/>
              <w:tabs>
                <w:tab w:val="left" w:pos="284"/>
              </w:tabs>
              <w:jc w:val="right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341568">
              <w:rPr>
                <w:rFonts w:ascii="Times" w:hAnsi="Times"/>
                <w:b/>
                <w:bCs/>
                <w:sz w:val="22"/>
                <w:szCs w:val="22"/>
              </w:rPr>
              <w:t xml:space="preserve">Übung </w:t>
            </w:r>
            <w:r>
              <w:rPr>
                <w:rFonts w:ascii="Times" w:hAnsi="Times"/>
                <w:b/>
                <w:bCs/>
                <w:sz w:val="22"/>
                <w:szCs w:val="22"/>
              </w:rPr>
              <w:t xml:space="preserve">3c: Familie mit </w:t>
            </w:r>
            <w:proofErr w:type="spellStart"/>
            <w:r>
              <w:rPr>
                <w:rFonts w:ascii="Times" w:hAnsi="Times"/>
                <w:b/>
                <w:bCs/>
                <w:sz w:val="22"/>
                <w:szCs w:val="22"/>
              </w:rPr>
              <w:t>Marfan</w:t>
            </w:r>
            <w:proofErr w:type="spellEnd"/>
            <w:r>
              <w:rPr>
                <w:rFonts w:ascii="Times" w:hAnsi="Times"/>
                <w:b/>
                <w:bCs/>
                <w:sz w:val="22"/>
                <w:szCs w:val="22"/>
              </w:rPr>
              <w:t>-Syndrom</w:t>
            </w:r>
          </w:p>
          <w:p w:rsidR="00DE7AE6" w:rsidRPr="00CE0A16" w:rsidRDefault="00DE7AE6" w:rsidP="002000A4">
            <w:pPr>
              <w:tabs>
                <w:tab w:val="left" w:pos="284"/>
              </w:tabs>
              <w:spacing w:before="120"/>
              <w:jc w:val="right"/>
              <w:rPr>
                <w:rFonts w:ascii="Times" w:hAnsi="Times"/>
                <w:color w:val="000000" w:themeColor="text1"/>
                <w:sz w:val="22"/>
                <w:szCs w:val="22"/>
              </w:rPr>
            </w:pPr>
            <w:r w:rsidRPr="00CE0A16">
              <w:rPr>
                <w:rFonts w:ascii="Times" w:hAnsi="Times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</w:t>
            </w:r>
            <w:r w:rsidR="00E17260">
              <w:rPr>
                <w:rFonts w:ascii="Times" w:hAnsi="Time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190584" cy="2880000"/>
                  <wp:effectExtent l="0" t="0" r="0" b="317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schirmfoto 2020-11-26 um 13.20.5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8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E6E" w:rsidRPr="0075520B" w:rsidRDefault="009E0E6E" w:rsidP="009E0E6E">
      <w:pPr>
        <w:tabs>
          <w:tab w:val="left" w:pos="284"/>
          <w:tab w:val="right" w:pos="9637"/>
        </w:tabs>
        <w:spacing w:before="280"/>
        <w:rPr>
          <w:rFonts w:ascii="Times" w:hAnsi="Times"/>
          <w:sz w:val="22"/>
          <w:szCs w:val="22"/>
        </w:rPr>
      </w:pPr>
      <w:r w:rsidRPr="0075520B">
        <w:rPr>
          <w:rFonts w:ascii="Times" w:hAnsi="Times"/>
          <w:b/>
          <w:bCs/>
          <w:sz w:val="22"/>
          <w:szCs w:val="22"/>
        </w:rPr>
        <w:t xml:space="preserve">Übung </w:t>
      </w:r>
      <w:r>
        <w:rPr>
          <w:rFonts w:ascii="Times" w:hAnsi="Times"/>
          <w:b/>
          <w:bCs/>
          <w:sz w:val="22"/>
          <w:szCs w:val="22"/>
        </w:rPr>
        <w:t>4</w:t>
      </w:r>
      <w:r w:rsidRPr="0075520B">
        <w:rPr>
          <w:rFonts w:ascii="Times" w:hAnsi="Times"/>
          <w:b/>
          <w:bCs/>
          <w:sz w:val="22"/>
          <w:szCs w:val="22"/>
        </w:rPr>
        <w:t xml:space="preserve">: </w:t>
      </w:r>
      <w:r>
        <w:rPr>
          <w:rFonts w:ascii="Times" w:hAnsi="Times"/>
          <w:b/>
          <w:bCs/>
          <w:sz w:val="22"/>
          <w:szCs w:val="22"/>
        </w:rPr>
        <w:t>Mal keine Erkrankung: Zungenroller in einer Familie</w:t>
      </w:r>
      <w:r w:rsidRPr="0075520B">
        <w:rPr>
          <w:rFonts w:ascii="Times" w:hAnsi="Times"/>
          <w:sz w:val="22"/>
          <w:szCs w:val="22"/>
          <w:u w:val="single"/>
        </w:rPr>
        <w:tab/>
      </w:r>
    </w:p>
    <w:p w:rsidR="009E0E6E" w:rsidRDefault="002000A4">
      <w:r>
        <w:rPr>
          <w:noProof/>
        </w:rPr>
        <w:drawing>
          <wp:inline distT="0" distB="0" distL="0" distR="0">
            <wp:extent cx="2173995" cy="4064000"/>
            <wp:effectExtent l="0" t="0" r="0" b="0"/>
            <wp:docPr id="39" name="Grafik 39" descr="Ein Bild, das Foto, viele, Haufen, verschie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schirmfoto 2020-11-26 um 17.34.3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646" cy="40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96" w:rsidRPr="00AF0DDD" w:rsidRDefault="00986F96" w:rsidP="00EA10DE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</w:t>
      </w:r>
      <w:r w:rsidR="00473206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&amp;</w:t>
      </w:r>
      <w:r w:rsidR="00473206">
        <w:rPr>
          <w:b/>
          <w:sz w:val="26"/>
          <w:szCs w:val="26"/>
        </w:rPr>
        <w:t>Gene</w:t>
      </w:r>
      <w:proofErr w:type="spellEnd"/>
    </w:p>
    <w:p w:rsidR="00986F96" w:rsidRDefault="00986F96" w:rsidP="00986F96">
      <w:pPr>
        <w:jc w:val="both"/>
        <w:rPr>
          <w:b/>
        </w:rPr>
      </w:pPr>
    </w:p>
    <w:p w:rsidR="00986F96" w:rsidRDefault="00986F96" w:rsidP="00986F96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Thema </w:t>
      </w:r>
      <w:r w:rsidR="003D4FA1">
        <w:rPr>
          <w:rFonts w:cs="Arial"/>
          <w:sz w:val="36"/>
          <w:szCs w:val="36"/>
        </w:rPr>
        <w:t>8</w:t>
      </w:r>
      <w:r>
        <w:rPr>
          <w:rFonts w:cs="Arial"/>
          <w:sz w:val="36"/>
          <w:szCs w:val="36"/>
        </w:rPr>
        <w:t>a&amp;</w:t>
      </w:r>
      <w:r w:rsidR="003D4FA1">
        <w:rPr>
          <w:rFonts w:cs="Arial"/>
          <w:sz w:val="36"/>
          <w:szCs w:val="36"/>
        </w:rPr>
        <w:t>8</w:t>
      </w:r>
      <w:r>
        <w:rPr>
          <w:rFonts w:cs="Arial"/>
          <w:sz w:val="36"/>
          <w:szCs w:val="36"/>
        </w:rPr>
        <w:t xml:space="preserve">b: </w:t>
      </w:r>
      <w:r w:rsidR="00B83971">
        <w:rPr>
          <w:rFonts w:cs="Arial"/>
          <w:sz w:val="36"/>
          <w:szCs w:val="36"/>
        </w:rPr>
        <w:t>Vererbungsregeln</w:t>
      </w:r>
    </w:p>
    <w:p w:rsidR="00986F96" w:rsidRDefault="00986F96" w:rsidP="00986F96">
      <w:pPr>
        <w:spacing w:before="40"/>
        <w:rPr>
          <w:rFonts w:ascii="Times" w:hAnsi="Times"/>
          <w:sz w:val="12"/>
        </w:rPr>
      </w:pPr>
    </w:p>
    <w:p w:rsidR="00B83971" w:rsidRDefault="00267D8E" w:rsidP="00B83971">
      <w:r>
        <w:t xml:space="preserve">Übung 1: Chromosomenzeichnungen S. </w:t>
      </w:r>
      <w:proofErr w:type="spellStart"/>
      <w:r>
        <w:t>Gemballa</w:t>
      </w:r>
      <w:proofErr w:type="spellEnd"/>
      <w:r>
        <w:t>, eigenes Werk</w:t>
      </w:r>
    </w:p>
    <w:p w:rsidR="00267D8E" w:rsidRDefault="00267D8E" w:rsidP="00267D8E">
      <w:pPr>
        <w:rPr>
          <w:color w:val="000000" w:themeColor="text1"/>
        </w:rPr>
      </w:pP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4DA3C1D1" wp14:editId="1E4F4D7D">
            <wp:extent cx="558709" cy="738294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15_16_Chromosom_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67" cy="7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635C70BA" wp14:editId="6C5D71E0">
            <wp:extent cx="650240" cy="1192106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15_16_Chromosom_2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269" cy="12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57E68434" wp14:editId="416A9309">
            <wp:extent cx="698269" cy="1280160"/>
            <wp:effectExtent l="0" t="0" r="635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15_16_Chromosom_2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380" cy="12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8E" w:rsidRDefault="00267D8E" w:rsidP="00B83971"/>
    <w:p w:rsidR="00267D8E" w:rsidRDefault="00267D8E" w:rsidP="00267D8E">
      <w:r>
        <w:t>Übung 2: Platterbsen</w:t>
      </w:r>
    </w:p>
    <w:p w:rsidR="00B83971" w:rsidRDefault="000A25D5" w:rsidP="00B83971">
      <w:r>
        <w:t>Verwendungserlaubnis für</w:t>
      </w:r>
      <w:r w:rsidRPr="000A25D5">
        <w:t xml:space="preserve"> </w:t>
      </w:r>
      <w:r>
        <w:t xml:space="preserve">Blütenbilder </w:t>
      </w:r>
      <w:r w:rsidRPr="000A25D5">
        <w:t>https://commons.wikimedia.org/wiki/File:Lathyrus_montanus_Sturm18.jpg?uselang=de</w:t>
      </w:r>
      <w:r w:rsidR="00B83971">
        <w:t xml:space="preserve"> (Zugriff </w:t>
      </w:r>
      <w:r>
        <w:t>26</w:t>
      </w:r>
      <w:r w:rsidR="00B83971">
        <w:t>. Nov. 2020)</w:t>
      </w:r>
      <w:r>
        <w:t xml:space="preserve">; Bild der Blüte farblich nachbearbeitet durch S. </w:t>
      </w:r>
      <w:proofErr w:type="spellStart"/>
      <w:r>
        <w:t>Gemballa</w:t>
      </w:r>
      <w:proofErr w:type="spellEnd"/>
    </w:p>
    <w:p w:rsidR="00B83971" w:rsidRDefault="000A25D5" w:rsidP="00B83971">
      <w:r>
        <w:rPr>
          <w:noProof/>
        </w:rPr>
        <w:drawing>
          <wp:inline distT="0" distB="0" distL="0" distR="0">
            <wp:extent cx="6119495" cy="3531235"/>
            <wp:effectExtent l="0" t="0" r="1905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20-11-26 um 10.01.3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71" w:rsidRDefault="00B83971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8024E1" w:rsidRDefault="00812A68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>Übung 3</w:t>
      </w:r>
      <w:r w:rsidR="009E0E6E">
        <w:rPr>
          <w:rFonts w:ascii="Times" w:hAnsi="Times"/>
        </w:rPr>
        <w:t>a, b. c</w:t>
      </w:r>
      <w:r>
        <w:rPr>
          <w:rFonts w:ascii="Times" w:hAnsi="Times"/>
        </w:rPr>
        <w:t xml:space="preserve">: S. </w:t>
      </w:r>
      <w:proofErr w:type="spellStart"/>
      <w:r>
        <w:rPr>
          <w:rFonts w:ascii="Times" w:hAnsi="Times"/>
        </w:rPr>
        <w:t>Gemballa</w:t>
      </w:r>
      <w:proofErr w:type="spellEnd"/>
      <w:r>
        <w:rPr>
          <w:rFonts w:ascii="Times" w:hAnsi="Times"/>
        </w:rPr>
        <w:t>, eigene Werk</w:t>
      </w:r>
      <w:r w:rsidR="009E0E6E">
        <w:rPr>
          <w:rFonts w:ascii="Times" w:hAnsi="Times"/>
        </w:rPr>
        <w:t>e</w:t>
      </w:r>
      <w:r>
        <w:rPr>
          <w:rFonts w:ascii="Times" w:hAnsi="Times"/>
        </w:rPr>
        <w:t>, kombiniert nach verschiedenen Vorlagen</w:t>
      </w:r>
    </w:p>
    <w:p w:rsidR="00812A68" w:rsidRDefault="00812A68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2DC670D4">
            <wp:extent cx="2333721" cy="1800000"/>
            <wp:effectExtent l="0" t="0" r="3175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b_Familienstammbau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37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6E">
        <w:rPr>
          <w:rFonts w:ascii="Times" w:hAnsi="Times"/>
        </w:rPr>
        <w:t xml:space="preserve"> </w:t>
      </w:r>
      <w:r w:rsidR="009E0E6E">
        <w:rPr>
          <w:rFonts w:ascii="Times" w:hAnsi="Times"/>
          <w:noProof/>
        </w:rPr>
        <w:drawing>
          <wp:inline distT="0" distB="0" distL="0" distR="0">
            <wp:extent cx="1386383" cy="1800000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b_Markl2_Phenylketonurie_blank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63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6E">
        <w:rPr>
          <w:rFonts w:ascii="Times" w:hAnsi="Times"/>
        </w:rPr>
        <w:t xml:space="preserve">  </w:t>
      </w:r>
      <w:r w:rsidR="009E0E6E">
        <w:rPr>
          <w:rFonts w:ascii="Times" w:hAnsi="Times"/>
          <w:noProof/>
        </w:rPr>
        <w:drawing>
          <wp:inline distT="0" distB="0" distL="0" distR="0">
            <wp:extent cx="1554894" cy="1800000"/>
            <wp:effectExtent l="0" t="0" r="0" b="381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b_Markl2_Marfan_blank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8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68" w:rsidRDefault="00812A68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9E0E6E" w:rsidRDefault="009E0E6E" w:rsidP="009E0E6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lastRenderedPageBreak/>
        <w:t xml:space="preserve">Übung 4: S. </w:t>
      </w:r>
      <w:proofErr w:type="spellStart"/>
      <w:r>
        <w:rPr>
          <w:rFonts w:ascii="Times" w:hAnsi="Times"/>
        </w:rPr>
        <w:t>Gemballa</w:t>
      </w:r>
      <w:proofErr w:type="spellEnd"/>
      <w:r>
        <w:rPr>
          <w:rFonts w:ascii="Times" w:hAnsi="Times"/>
        </w:rPr>
        <w:t>, eigenes Werk, kombiniert nach verschiedenen Vorlagen</w:t>
      </w:r>
    </w:p>
    <w:p w:rsidR="009E0E6E" w:rsidRPr="00364FF6" w:rsidRDefault="002000A4" w:rsidP="00154FC5">
      <w:pPr>
        <w:tabs>
          <w:tab w:val="left" w:pos="284"/>
        </w:tabs>
        <w:spacing w:before="40"/>
        <w:ind w:left="284" w:hanging="284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249925" cy="4605728"/>
            <wp:effectExtent l="0" t="0" r="0" b="4445"/>
            <wp:docPr id="38" name="Grafik 38" descr="Ein Bild, das Raum, Zeichnung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b_Zungenroll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7001" cy="46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C5" w:rsidRDefault="00154FC5" w:rsidP="00986F96">
      <w:pPr>
        <w:rPr>
          <w:rFonts w:ascii="Times" w:hAnsi="Times"/>
        </w:rPr>
      </w:pPr>
    </w:p>
    <w:p w:rsidR="008D351A" w:rsidRDefault="008050A2" w:rsidP="00986F96">
      <w:pPr>
        <w:rPr>
          <w:rFonts w:ascii="Times" w:hAnsi="Times"/>
        </w:rPr>
      </w:pPr>
      <w:r>
        <w:rPr>
          <w:rFonts w:ascii="Times" w:hAnsi="Times"/>
        </w:rPr>
        <w:t xml:space="preserve">Vorlage </w:t>
      </w:r>
      <w:r w:rsidR="001E5F08">
        <w:rPr>
          <w:rFonts w:ascii="Times" w:hAnsi="Times"/>
        </w:rPr>
        <w:t>Zungenroller</w:t>
      </w:r>
      <w:r>
        <w:rPr>
          <w:rFonts w:ascii="Times" w:hAnsi="Times"/>
        </w:rPr>
        <w:t xml:space="preserve"> Kar</w:t>
      </w:r>
      <w:r w:rsidR="001E5F08">
        <w:rPr>
          <w:rFonts w:ascii="Times" w:hAnsi="Times"/>
        </w:rPr>
        <w:t>i</w:t>
      </w:r>
      <w:r>
        <w:rPr>
          <w:rFonts w:ascii="Times" w:hAnsi="Times"/>
        </w:rPr>
        <w:t>katur</w:t>
      </w:r>
      <w:r w:rsidR="001E5F08">
        <w:rPr>
          <w:rFonts w:ascii="Times" w:hAnsi="Times"/>
        </w:rPr>
        <w:t>en</w:t>
      </w:r>
      <w:r>
        <w:rPr>
          <w:rFonts w:ascii="Times" w:hAnsi="Times"/>
        </w:rPr>
        <w:t xml:space="preserve"> </w:t>
      </w:r>
      <w:hyperlink r:id="rId20" w:history="1">
        <w:r w:rsidRPr="005E1473">
          <w:rPr>
            <w:rStyle w:val="Hyperlink"/>
            <w:rFonts w:ascii="Times" w:hAnsi="Times"/>
          </w:rPr>
          <w:t>https://pixabay.com/de/vectors/opa-oma-karikaturen-bild-23878/</w:t>
        </w:r>
      </w:hyperlink>
      <w:r>
        <w:rPr>
          <w:rFonts w:ascii="Times" w:hAnsi="Times"/>
        </w:rPr>
        <w:t xml:space="preserve"> (Zugriff 26.11.20)</w:t>
      </w:r>
    </w:p>
    <w:p w:rsidR="008050A2" w:rsidRDefault="008050A2" w:rsidP="00154FC5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4971627" cy="3590591"/>
            <wp:effectExtent l="0" t="0" r="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schirmfoto 2020-11-26 um 14.22.5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6954" cy="35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A2" w:rsidRDefault="008050A2" w:rsidP="00986F96">
      <w:pPr>
        <w:rPr>
          <w:rFonts w:ascii="Times" w:hAnsi="Times"/>
        </w:rPr>
      </w:pPr>
    </w:p>
    <w:p w:rsidR="001E5F08" w:rsidRDefault="001E5F08" w:rsidP="001E5F08">
      <w:pPr>
        <w:rPr>
          <w:rFonts w:ascii="Times" w:hAnsi="Times"/>
        </w:rPr>
      </w:pPr>
      <w:r>
        <w:rPr>
          <w:rFonts w:ascii="Times" w:hAnsi="Times"/>
        </w:rPr>
        <w:t xml:space="preserve">Vorlage Zungenroller Karikaturen </w:t>
      </w:r>
      <w:r w:rsidRPr="001E5F08">
        <w:rPr>
          <w:rFonts w:ascii="Times" w:hAnsi="Times"/>
        </w:rPr>
        <w:t>https://pixabay.com/de/illustrations/familie-generationen-großeltern-4246410/</w:t>
      </w:r>
      <w:r>
        <w:rPr>
          <w:rFonts w:ascii="Times" w:hAnsi="Times"/>
        </w:rPr>
        <w:t xml:space="preserve"> (Zugriff 26.11.20)</w:t>
      </w:r>
    </w:p>
    <w:p w:rsidR="008050A2" w:rsidRDefault="001E5F08" w:rsidP="00154FC5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4531360" cy="4001439"/>
            <wp:effectExtent l="0" t="0" r="2540" b="0"/>
            <wp:docPr id="35" name="Grafik 3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schirmfoto 2020-11-26 um 14.36.5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8071" cy="40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08" w:rsidRDefault="001E5F08" w:rsidP="00986F96">
      <w:pPr>
        <w:rPr>
          <w:rFonts w:ascii="Times" w:hAnsi="Times"/>
        </w:rPr>
      </w:pPr>
    </w:p>
    <w:p w:rsidR="00BB6634" w:rsidRDefault="00BB6634" w:rsidP="00986F96">
      <w:pPr>
        <w:rPr>
          <w:rFonts w:ascii="Times" w:hAnsi="Times"/>
        </w:rPr>
      </w:pPr>
    </w:p>
    <w:p w:rsidR="00BB6634" w:rsidRDefault="00BB6634" w:rsidP="00986F96">
      <w:pPr>
        <w:rPr>
          <w:rFonts w:ascii="Times" w:hAnsi="Times"/>
        </w:rPr>
      </w:pPr>
      <w:r>
        <w:rPr>
          <w:rFonts w:ascii="Times" w:hAnsi="Times"/>
        </w:rPr>
        <w:t>Vorlage Zungenroller Karikaturen</w:t>
      </w:r>
      <w:r w:rsidRPr="00BB6634">
        <w:rPr>
          <w:rFonts w:ascii="Times" w:hAnsi="Times"/>
        </w:rPr>
        <w:t xml:space="preserve"> </w:t>
      </w:r>
      <w:hyperlink r:id="rId23" w:history="1">
        <w:r w:rsidRPr="005E1473">
          <w:rPr>
            <w:rStyle w:val="Hyperlink"/>
            <w:rFonts w:ascii="Times" w:hAnsi="Times"/>
          </w:rPr>
          <w:t>https://pixabay.com/de/illustrations/familie-generationen-mutter-vater-4246393/</w:t>
        </w:r>
      </w:hyperlink>
    </w:p>
    <w:p w:rsidR="00BB6634" w:rsidRDefault="00BB6634" w:rsidP="00154FC5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931275" cy="3050542"/>
            <wp:effectExtent l="0" t="0" r="635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schirmfoto 2020-11-26 um 16.33.0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9361" cy="305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34" w:rsidRDefault="00BB6634" w:rsidP="00986F96">
      <w:pPr>
        <w:rPr>
          <w:rFonts w:ascii="Times" w:hAnsi="Times"/>
        </w:rPr>
      </w:pPr>
    </w:p>
    <w:p w:rsidR="00BB6634" w:rsidRDefault="00BB6634" w:rsidP="00986F96">
      <w:pPr>
        <w:rPr>
          <w:rFonts w:ascii="Times" w:hAnsi="Times"/>
        </w:rPr>
      </w:pPr>
      <w:r>
        <w:rPr>
          <w:rFonts w:ascii="Times" w:hAnsi="Times"/>
        </w:rPr>
        <w:t>Vorlage Zungenroller Karikaturen</w:t>
      </w:r>
      <w:r w:rsidRPr="00BB6634">
        <w:rPr>
          <w:rFonts w:ascii="Times" w:hAnsi="Times"/>
        </w:rPr>
        <w:t xml:space="preserve"> </w:t>
      </w:r>
      <w:hyperlink r:id="rId25" w:history="1">
        <w:r w:rsidRPr="005E1473">
          <w:rPr>
            <w:rStyle w:val="Hyperlink"/>
            <w:rFonts w:ascii="Times" w:hAnsi="Times"/>
          </w:rPr>
          <w:t>https://pixabay.com/de/illustrations/zeichnung-anime-manga-mädchen-2511098/</w:t>
        </w:r>
      </w:hyperlink>
    </w:p>
    <w:p w:rsidR="00BB6634" w:rsidRDefault="00BB6634" w:rsidP="00154FC5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>
            <wp:extent cx="4426161" cy="2425501"/>
            <wp:effectExtent l="0" t="0" r="0" b="635"/>
            <wp:docPr id="37" name="Grafik 3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schirmfoto 2020-11-26 um 16.48.59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8203" cy="24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4A" w:rsidRDefault="00FE244A" w:rsidP="00154FC5">
      <w:pPr>
        <w:jc w:val="center"/>
        <w:rPr>
          <w:rFonts w:ascii="Times" w:hAnsi="Times"/>
        </w:rPr>
      </w:pPr>
    </w:p>
    <w:p w:rsidR="00FE244A" w:rsidRDefault="00FE244A" w:rsidP="00154FC5">
      <w:pPr>
        <w:jc w:val="center"/>
        <w:rPr>
          <w:rFonts w:ascii="Times" w:hAnsi="Times"/>
        </w:rPr>
      </w:pPr>
    </w:p>
    <w:p w:rsidR="00FE244A" w:rsidRDefault="00FE244A" w:rsidP="00FE244A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E244A">
        <w:rPr>
          <w:rFonts w:ascii="Times" w:hAnsi="Times"/>
        </w:rPr>
        <w:t>https://pixabay.com/de/vectors/rot-herz-gesundheit-liebe-form-304570/</w:t>
      </w:r>
    </w:p>
    <w:p w:rsidR="00FE244A" w:rsidRDefault="00FE244A" w:rsidP="00FE244A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6A0387E" wp14:editId="2BA41E41">
            <wp:extent cx="6116320" cy="3909695"/>
            <wp:effectExtent l="0" t="0" r="5080" b="1905"/>
            <wp:docPr id="6" name="Grafik 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7-01 um 18.17.3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4A" w:rsidRPr="00364FF6" w:rsidRDefault="00FE244A" w:rsidP="00154FC5">
      <w:pPr>
        <w:jc w:val="center"/>
        <w:rPr>
          <w:rFonts w:ascii="Times" w:hAnsi="Times"/>
        </w:rPr>
      </w:pPr>
    </w:p>
    <w:sectPr w:rsidR="00FE244A" w:rsidRPr="00364FF6" w:rsidSect="00693D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6C58" w:rsidRDefault="00AE6C58">
      <w:r>
        <w:separator/>
      </w:r>
    </w:p>
  </w:endnote>
  <w:endnote w:type="continuationSeparator" w:id="0">
    <w:p w:rsidR="00AE6C58" w:rsidRDefault="00AE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Humnst BT">
    <w:altName w:val="Lucida Sans Unicode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6C58" w:rsidRDefault="00AE6C58">
      <w:r>
        <w:separator/>
      </w:r>
    </w:p>
  </w:footnote>
  <w:footnote w:type="continuationSeparator" w:id="0">
    <w:p w:rsidR="00AE6C58" w:rsidRDefault="00AE6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5049B"/>
    <w:rsid w:val="000A11A6"/>
    <w:rsid w:val="000A25D5"/>
    <w:rsid w:val="000A7F75"/>
    <w:rsid w:val="000C71B9"/>
    <w:rsid w:val="000D696E"/>
    <w:rsid w:val="000E77E9"/>
    <w:rsid w:val="000F24E4"/>
    <w:rsid w:val="000F61F4"/>
    <w:rsid w:val="001165AE"/>
    <w:rsid w:val="001178E1"/>
    <w:rsid w:val="00153BDF"/>
    <w:rsid w:val="00154FC5"/>
    <w:rsid w:val="001623FF"/>
    <w:rsid w:val="0017161D"/>
    <w:rsid w:val="00175976"/>
    <w:rsid w:val="0017647E"/>
    <w:rsid w:val="001824B8"/>
    <w:rsid w:val="00191BB1"/>
    <w:rsid w:val="001C4EA4"/>
    <w:rsid w:val="001D690D"/>
    <w:rsid w:val="001E5F08"/>
    <w:rsid w:val="001F1AD6"/>
    <w:rsid w:val="001F2BA7"/>
    <w:rsid w:val="002000A4"/>
    <w:rsid w:val="0020366D"/>
    <w:rsid w:val="00204330"/>
    <w:rsid w:val="00221764"/>
    <w:rsid w:val="00221A90"/>
    <w:rsid w:val="0024102B"/>
    <w:rsid w:val="00254D16"/>
    <w:rsid w:val="00256FDF"/>
    <w:rsid w:val="00267D8E"/>
    <w:rsid w:val="00292C44"/>
    <w:rsid w:val="002A5052"/>
    <w:rsid w:val="002A7D66"/>
    <w:rsid w:val="002C545F"/>
    <w:rsid w:val="00302DA8"/>
    <w:rsid w:val="00305867"/>
    <w:rsid w:val="00316CFF"/>
    <w:rsid w:val="0032115B"/>
    <w:rsid w:val="00323CE2"/>
    <w:rsid w:val="00333080"/>
    <w:rsid w:val="00334302"/>
    <w:rsid w:val="00350C51"/>
    <w:rsid w:val="0036407E"/>
    <w:rsid w:val="00364FF6"/>
    <w:rsid w:val="00371AE8"/>
    <w:rsid w:val="00381EDB"/>
    <w:rsid w:val="003836FA"/>
    <w:rsid w:val="003B3465"/>
    <w:rsid w:val="003D1A09"/>
    <w:rsid w:val="003D4FA1"/>
    <w:rsid w:val="00406FC8"/>
    <w:rsid w:val="00407E6F"/>
    <w:rsid w:val="0041133E"/>
    <w:rsid w:val="00431FB0"/>
    <w:rsid w:val="004426F6"/>
    <w:rsid w:val="00443055"/>
    <w:rsid w:val="00473206"/>
    <w:rsid w:val="00484301"/>
    <w:rsid w:val="004B3F7D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258DF"/>
    <w:rsid w:val="0054501D"/>
    <w:rsid w:val="005A08D5"/>
    <w:rsid w:val="005A0D41"/>
    <w:rsid w:val="005B677E"/>
    <w:rsid w:val="005C057A"/>
    <w:rsid w:val="005C1589"/>
    <w:rsid w:val="005D03F2"/>
    <w:rsid w:val="005E70BC"/>
    <w:rsid w:val="005F25F9"/>
    <w:rsid w:val="00611494"/>
    <w:rsid w:val="00627DDF"/>
    <w:rsid w:val="00630D13"/>
    <w:rsid w:val="00636152"/>
    <w:rsid w:val="00644083"/>
    <w:rsid w:val="00653F84"/>
    <w:rsid w:val="00693DE2"/>
    <w:rsid w:val="006C307D"/>
    <w:rsid w:val="006C447E"/>
    <w:rsid w:val="00730590"/>
    <w:rsid w:val="0073320D"/>
    <w:rsid w:val="00746451"/>
    <w:rsid w:val="0075190F"/>
    <w:rsid w:val="007764D1"/>
    <w:rsid w:val="0079297C"/>
    <w:rsid w:val="007A1F71"/>
    <w:rsid w:val="007D6327"/>
    <w:rsid w:val="007E0F85"/>
    <w:rsid w:val="007E2B98"/>
    <w:rsid w:val="007E520A"/>
    <w:rsid w:val="007E7B5A"/>
    <w:rsid w:val="007F616D"/>
    <w:rsid w:val="008024E1"/>
    <w:rsid w:val="008050A2"/>
    <w:rsid w:val="00812A68"/>
    <w:rsid w:val="00824FA9"/>
    <w:rsid w:val="00832A4B"/>
    <w:rsid w:val="00843321"/>
    <w:rsid w:val="00852666"/>
    <w:rsid w:val="00862034"/>
    <w:rsid w:val="0087064D"/>
    <w:rsid w:val="008724F7"/>
    <w:rsid w:val="00883E93"/>
    <w:rsid w:val="00884021"/>
    <w:rsid w:val="008A642E"/>
    <w:rsid w:val="008C0D97"/>
    <w:rsid w:val="008D351A"/>
    <w:rsid w:val="008F43E5"/>
    <w:rsid w:val="008F54C0"/>
    <w:rsid w:val="008F56F4"/>
    <w:rsid w:val="00900E5C"/>
    <w:rsid w:val="00907300"/>
    <w:rsid w:val="00914FD7"/>
    <w:rsid w:val="0092795C"/>
    <w:rsid w:val="009324D1"/>
    <w:rsid w:val="00935ADA"/>
    <w:rsid w:val="00976D4F"/>
    <w:rsid w:val="00986F96"/>
    <w:rsid w:val="00992C1B"/>
    <w:rsid w:val="009A6E57"/>
    <w:rsid w:val="009B32E0"/>
    <w:rsid w:val="009B47DB"/>
    <w:rsid w:val="009C263A"/>
    <w:rsid w:val="009D0AE1"/>
    <w:rsid w:val="009E03C0"/>
    <w:rsid w:val="009E0E6E"/>
    <w:rsid w:val="009E77B7"/>
    <w:rsid w:val="009F73A8"/>
    <w:rsid w:val="00A01AA3"/>
    <w:rsid w:val="00A163D5"/>
    <w:rsid w:val="00A213D8"/>
    <w:rsid w:val="00A4371C"/>
    <w:rsid w:val="00A473E0"/>
    <w:rsid w:val="00A64362"/>
    <w:rsid w:val="00A70CC4"/>
    <w:rsid w:val="00A711E1"/>
    <w:rsid w:val="00A846DC"/>
    <w:rsid w:val="00A9108D"/>
    <w:rsid w:val="00AA30F8"/>
    <w:rsid w:val="00AA7195"/>
    <w:rsid w:val="00AB7907"/>
    <w:rsid w:val="00AC4638"/>
    <w:rsid w:val="00AD1238"/>
    <w:rsid w:val="00AE5372"/>
    <w:rsid w:val="00AE6C58"/>
    <w:rsid w:val="00B270EC"/>
    <w:rsid w:val="00B56219"/>
    <w:rsid w:val="00B56FD1"/>
    <w:rsid w:val="00B73BB3"/>
    <w:rsid w:val="00B81894"/>
    <w:rsid w:val="00B83971"/>
    <w:rsid w:val="00B969D1"/>
    <w:rsid w:val="00BA6137"/>
    <w:rsid w:val="00BB6634"/>
    <w:rsid w:val="00BD6614"/>
    <w:rsid w:val="00BE40EB"/>
    <w:rsid w:val="00BF6D16"/>
    <w:rsid w:val="00C04024"/>
    <w:rsid w:val="00C101B4"/>
    <w:rsid w:val="00C12E5B"/>
    <w:rsid w:val="00C248BE"/>
    <w:rsid w:val="00C32E7D"/>
    <w:rsid w:val="00C54508"/>
    <w:rsid w:val="00C65640"/>
    <w:rsid w:val="00C76FF9"/>
    <w:rsid w:val="00CA13F1"/>
    <w:rsid w:val="00CA52C6"/>
    <w:rsid w:val="00CA7747"/>
    <w:rsid w:val="00CC65B5"/>
    <w:rsid w:val="00CD70D3"/>
    <w:rsid w:val="00CE3B02"/>
    <w:rsid w:val="00CE5D81"/>
    <w:rsid w:val="00CF6E8A"/>
    <w:rsid w:val="00D15E8E"/>
    <w:rsid w:val="00D54340"/>
    <w:rsid w:val="00D5565D"/>
    <w:rsid w:val="00D631F8"/>
    <w:rsid w:val="00D65755"/>
    <w:rsid w:val="00D81479"/>
    <w:rsid w:val="00D965B2"/>
    <w:rsid w:val="00DA6E79"/>
    <w:rsid w:val="00DB1969"/>
    <w:rsid w:val="00DC3105"/>
    <w:rsid w:val="00DD4E1D"/>
    <w:rsid w:val="00DE7AE6"/>
    <w:rsid w:val="00DF5013"/>
    <w:rsid w:val="00E01AF3"/>
    <w:rsid w:val="00E15539"/>
    <w:rsid w:val="00E15D05"/>
    <w:rsid w:val="00E16F9F"/>
    <w:rsid w:val="00E17260"/>
    <w:rsid w:val="00E601F7"/>
    <w:rsid w:val="00E63693"/>
    <w:rsid w:val="00E968A3"/>
    <w:rsid w:val="00EA07F2"/>
    <w:rsid w:val="00EA10DE"/>
    <w:rsid w:val="00EB0B37"/>
    <w:rsid w:val="00EF4C80"/>
    <w:rsid w:val="00F15AFC"/>
    <w:rsid w:val="00F409FA"/>
    <w:rsid w:val="00F43DFA"/>
    <w:rsid w:val="00F65087"/>
    <w:rsid w:val="00F865EB"/>
    <w:rsid w:val="00F87627"/>
    <w:rsid w:val="00F94D56"/>
    <w:rsid w:val="00FA147B"/>
    <w:rsid w:val="00FA3EAA"/>
    <w:rsid w:val="00FB466D"/>
    <w:rsid w:val="00FB571E"/>
    <w:rsid w:val="00FD1E87"/>
    <w:rsid w:val="00FE244A"/>
    <w:rsid w:val="00FE714E"/>
    <w:rsid w:val="00FF6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F4A3762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F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F9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86F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F9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F96"/>
    <w:rPr>
      <w:rFonts w:eastAsia="Lucida Sans Unicode"/>
      <w:kern w:val="1"/>
      <w:sz w:val="18"/>
      <w:szCs w:val="18"/>
    </w:rPr>
  </w:style>
  <w:style w:type="paragraph" w:customStyle="1" w:styleId="Normalo">
    <w:name w:val="Normal/o"/>
    <w:basedOn w:val="Standard"/>
    <w:rsid w:val="005B677E"/>
    <w:pPr>
      <w:widowControl/>
      <w:tabs>
        <w:tab w:val="left" w:pos="700"/>
        <w:tab w:val="left" w:pos="960"/>
      </w:tabs>
      <w:suppressAutoHyphens w:val="0"/>
      <w:spacing w:line="280" w:lineRule="atLeast"/>
    </w:pPr>
    <w:rPr>
      <w:rFonts w:ascii="Helvetica" w:eastAsia="Times New Roman" w:hAnsi="Helvetica"/>
      <w:kern w:val="0"/>
      <w:sz w:val="22"/>
      <w:szCs w:val="20"/>
    </w:rPr>
  </w:style>
  <w:style w:type="paragraph" w:customStyle="1" w:styleId="Standard1">
    <w:name w:val="Standard1"/>
    <w:basedOn w:val="Textkrper"/>
    <w:rsid w:val="005B677E"/>
    <w:pPr>
      <w:suppressAutoHyphens w:val="0"/>
      <w:spacing w:after="0"/>
      <w:jc w:val="both"/>
    </w:pPr>
    <w:rPr>
      <w:rFonts w:ascii="ZapfHumnst BT" w:eastAsia="Times New Roman" w:hAnsi="ZapfHumnst BT"/>
      <w:snapToGrid w:val="0"/>
      <w:kern w:val="0"/>
      <w:szCs w:val="20"/>
    </w:rPr>
  </w:style>
  <w:style w:type="paragraph" w:customStyle="1" w:styleId="h5p-answer">
    <w:name w:val="h5p-answer"/>
    <w:basedOn w:val="Standard"/>
    <w:rsid w:val="0063615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s://pixabay.com/de/illustrations/zeichnung-anime-manga-m&#228;dchen-2511098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pixabay.com/de/vectors/opa-oma-karikaturen-bild-23878/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pixabay.com/de/illustrations/familie-generationen-mutter-vater-4246393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440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3207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161</cp:revision>
  <cp:lastPrinted>2020-11-26T09:50:00Z</cp:lastPrinted>
  <dcterms:created xsi:type="dcterms:W3CDTF">2019-11-24T19:33:00Z</dcterms:created>
  <dcterms:modified xsi:type="dcterms:W3CDTF">2020-11-26T18:37:00Z</dcterms:modified>
</cp:coreProperties>
</file>