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8F1BD" w14:textId="1DC74E03" w:rsidR="005D50A5" w:rsidRPr="00727809" w:rsidRDefault="005D50A5" w:rsidP="005D50A5">
      <w:pPr>
        <w:rPr>
          <w:rFonts w:ascii="Arial" w:hAnsi="Arial" w:cs="Arial"/>
          <w:b/>
          <w:bCs/>
          <w:sz w:val="28"/>
          <w:szCs w:val="28"/>
        </w:rPr>
      </w:pPr>
      <w:r w:rsidRPr="00727809">
        <w:rPr>
          <w:rFonts w:ascii="Arial" w:hAnsi="Arial" w:cs="Arial"/>
          <w:b/>
          <w:bCs/>
          <w:sz w:val="28"/>
          <w:szCs w:val="28"/>
        </w:rPr>
        <w:t>Der Ablauf der ersten 4</w:t>
      </w:r>
      <w:r w:rsidR="00190AC0" w:rsidRPr="00727809">
        <w:rPr>
          <w:rFonts w:ascii="Arial" w:hAnsi="Arial" w:cs="Arial"/>
          <w:b/>
          <w:bCs/>
          <w:sz w:val="28"/>
          <w:szCs w:val="28"/>
        </w:rPr>
        <w:t xml:space="preserve"> </w:t>
      </w:r>
      <w:r w:rsidRPr="00727809">
        <w:rPr>
          <w:rFonts w:ascii="Arial" w:hAnsi="Arial" w:cs="Arial"/>
          <w:b/>
          <w:bCs/>
          <w:sz w:val="28"/>
          <w:szCs w:val="28"/>
        </w:rPr>
        <w:t xml:space="preserve">– 5 </w:t>
      </w:r>
      <w:r w:rsidR="0039346F" w:rsidRPr="00727809">
        <w:rPr>
          <w:rFonts w:ascii="Arial" w:hAnsi="Arial" w:cs="Arial"/>
          <w:b/>
          <w:bCs/>
          <w:sz w:val="28"/>
          <w:szCs w:val="28"/>
        </w:rPr>
        <w:t>Blockw</w:t>
      </w:r>
      <w:r w:rsidR="00727809">
        <w:rPr>
          <w:rFonts w:ascii="Arial" w:hAnsi="Arial" w:cs="Arial"/>
          <w:b/>
          <w:bCs/>
          <w:sz w:val="28"/>
          <w:szCs w:val="28"/>
        </w:rPr>
        <w:t>ochen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2971"/>
        <w:gridCol w:w="6"/>
        <w:gridCol w:w="3190"/>
        <w:gridCol w:w="2041"/>
        <w:gridCol w:w="2572"/>
        <w:gridCol w:w="2580"/>
      </w:tblGrid>
      <w:tr w:rsidR="005D50A5" w14:paraId="68208CD0" w14:textId="77777777" w:rsidTr="00F24988">
        <w:tc>
          <w:tcPr>
            <w:tcW w:w="2050" w:type="dxa"/>
            <w:shd w:val="clear" w:color="auto" w:fill="auto"/>
          </w:tcPr>
          <w:p w14:paraId="750E96BB" w14:textId="77777777" w:rsidR="005D50A5" w:rsidRPr="00BA7D0A" w:rsidRDefault="005D50A5" w:rsidP="00A8388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BB9712E" w14:textId="04BFF290" w:rsidR="005D50A5" w:rsidRPr="00BA7D0A" w:rsidRDefault="00727809" w:rsidP="00727809">
            <w:pPr>
              <w:ind w:left="7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1. </w:t>
            </w:r>
            <w:r w:rsidR="005D50A5">
              <w:rPr>
                <w:rFonts w:ascii="Arial" w:hAnsi="Arial" w:cs="Arial"/>
                <w:b/>
                <w:bCs/>
                <w:sz w:val="21"/>
                <w:szCs w:val="21"/>
              </w:rPr>
              <w:t>Woche</w:t>
            </w:r>
          </w:p>
        </w:tc>
        <w:tc>
          <w:tcPr>
            <w:tcW w:w="3190" w:type="dxa"/>
            <w:shd w:val="clear" w:color="auto" w:fill="auto"/>
          </w:tcPr>
          <w:p w14:paraId="2437C542" w14:textId="5A02BAE0" w:rsidR="005D50A5" w:rsidRPr="00BA7D0A" w:rsidRDefault="00727809" w:rsidP="00727809">
            <w:pPr>
              <w:ind w:left="7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2. </w:t>
            </w:r>
            <w:r w:rsidR="005D50A5">
              <w:rPr>
                <w:rFonts w:ascii="Arial" w:hAnsi="Arial" w:cs="Arial"/>
                <w:b/>
                <w:bCs/>
                <w:sz w:val="21"/>
                <w:szCs w:val="21"/>
              </w:rPr>
              <w:t>Woche</w:t>
            </w:r>
          </w:p>
        </w:tc>
        <w:tc>
          <w:tcPr>
            <w:tcW w:w="2041" w:type="dxa"/>
            <w:shd w:val="clear" w:color="auto" w:fill="auto"/>
          </w:tcPr>
          <w:p w14:paraId="0A973CC3" w14:textId="7790310B" w:rsidR="005D50A5" w:rsidRPr="00BA7D0A" w:rsidRDefault="00727809" w:rsidP="00727809">
            <w:pPr>
              <w:ind w:left="7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3. </w:t>
            </w:r>
            <w:r w:rsidR="005D50A5">
              <w:rPr>
                <w:rFonts w:ascii="Arial" w:hAnsi="Arial" w:cs="Arial"/>
                <w:b/>
                <w:bCs/>
                <w:sz w:val="21"/>
                <w:szCs w:val="21"/>
              </w:rPr>
              <w:t>Woche</w:t>
            </w:r>
          </w:p>
        </w:tc>
        <w:tc>
          <w:tcPr>
            <w:tcW w:w="2572" w:type="dxa"/>
            <w:shd w:val="clear" w:color="auto" w:fill="auto"/>
          </w:tcPr>
          <w:p w14:paraId="6702B8C3" w14:textId="3F63BEBC" w:rsidR="005D50A5" w:rsidRPr="00BA7D0A" w:rsidRDefault="00727809" w:rsidP="00727809">
            <w:pPr>
              <w:ind w:left="7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4. </w:t>
            </w:r>
            <w:r w:rsidR="005D50A5">
              <w:rPr>
                <w:rFonts w:ascii="Arial" w:hAnsi="Arial" w:cs="Arial"/>
                <w:b/>
                <w:bCs/>
                <w:sz w:val="21"/>
                <w:szCs w:val="21"/>
              </w:rPr>
              <w:t>Woche</w:t>
            </w:r>
          </w:p>
        </w:tc>
        <w:tc>
          <w:tcPr>
            <w:tcW w:w="2580" w:type="dxa"/>
            <w:shd w:val="clear" w:color="auto" w:fill="auto"/>
          </w:tcPr>
          <w:p w14:paraId="6E770C52" w14:textId="7AF8CF91" w:rsidR="005D50A5" w:rsidRPr="00BA7D0A" w:rsidRDefault="00727809" w:rsidP="00A8388A">
            <w:pPr>
              <w:ind w:left="72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5./6. </w:t>
            </w:r>
            <w:r w:rsidR="005D50A5">
              <w:rPr>
                <w:rFonts w:ascii="Arial" w:hAnsi="Arial" w:cs="Arial"/>
                <w:b/>
                <w:bCs/>
                <w:sz w:val="21"/>
                <w:szCs w:val="21"/>
              </w:rPr>
              <w:t>Woche</w:t>
            </w:r>
          </w:p>
        </w:tc>
      </w:tr>
      <w:tr w:rsidR="005D50A5" w14:paraId="24B6A94A" w14:textId="77777777" w:rsidTr="00190AC0">
        <w:tc>
          <w:tcPr>
            <w:tcW w:w="2050" w:type="dxa"/>
            <w:shd w:val="clear" w:color="auto" w:fill="auto"/>
          </w:tcPr>
          <w:p w14:paraId="43C6FE79" w14:textId="77777777" w:rsidR="005D50A5" w:rsidRPr="0080682E" w:rsidRDefault="005D50A5" w:rsidP="00A8388A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A+D</w:t>
            </w:r>
          </w:p>
        </w:tc>
        <w:tc>
          <w:tcPr>
            <w:tcW w:w="13360" w:type="dxa"/>
            <w:gridSpan w:val="6"/>
            <w:shd w:val="clear" w:color="auto" w:fill="auto"/>
          </w:tcPr>
          <w:p w14:paraId="441D4BE9" w14:textId="13C45A6C" w:rsidR="005D50A5" w:rsidRPr="00013354" w:rsidRDefault="005D50A5" w:rsidP="00A8388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In den ersten 4-5 </w:t>
            </w:r>
            <w:r w:rsidR="00190AC0">
              <w:rPr>
                <w:rFonts w:ascii="Arial" w:hAnsi="Arial" w:cs="Arial"/>
                <w:sz w:val="19"/>
                <w:szCs w:val="19"/>
              </w:rPr>
              <w:t>Block</w:t>
            </w:r>
            <w:r w:rsidRPr="00013354">
              <w:rPr>
                <w:rFonts w:ascii="Arial" w:hAnsi="Arial" w:cs="Arial"/>
                <w:sz w:val="19"/>
                <w:szCs w:val="19"/>
              </w:rPr>
              <w:t>wochen werden die Basiskompetenzen Lesen, Sprach</w:t>
            </w:r>
            <w:r w:rsidR="00190AC0">
              <w:rPr>
                <w:rFonts w:ascii="Arial" w:hAnsi="Arial" w:cs="Arial"/>
                <w:sz w:val="19"/>
                <w:szCs w:val="19"/>
              </w:rPr>
              <w:t>gebrauch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und Selbstwirksamkeit in allen Lernsituationen gefördert.</w:t>
            </w:r>
          </w:p>
          <w:p w14:paraId="32F60F53" w14:textId="66ECC827" w:rsidR="005D50A5" w:rsidRPr="00013354" w:rsidRDefault="005D50A5" w:rsidP="00A8388A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Das Schulmaterial </w:t>
            </w:r>
            <w:r>
              <w:rPr>
                <w:rFonts w:ascii="Arial" w:hAnsi="Arial" w:cs="Arial"/>
                <w:sz w:val="19"/>
                <w:szCs w:val="19"/>
              </w:rPr>
              <w:t>muss vorab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 xml:space="preserve">von der Lehrkraft </w:t>
            </w:r>
            <w:r w:rsidRPr="00013354">
              <w:rPr>
                <w:rFonts w:ascii="Arial" w:hAnsi="Arial" w:cs="Arial"/>
                <w:sz w:val="19"/>
                <w:szCs w:val="19"/>
              </w:rPr>
              <w:t>organisiert</w:t>
            </w:r>
            <w:r>
              <w:rPr>
                <w:rFonts w:ascii="Arial" w:hAnsi="Arial" w:cs="Arial"/>
                <w:sz w:val="19"/>
                <w:szCs w:val="19"/>
              </w:rPr>
              <w:t xml:space="preserve"> werden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>(vgl. Organisationsplan). Es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wi</w:t>
            </w:r>
            <w:r w:rsidR="00727809">
              <w:rPr>
                <w:rFonts w:ascii="Arial" w:hAnsi="Arial" w:cs="Arial"/>
                <w:sz w:val="19"/>
                <w:szCs w:val="19"/>
              </w:rPr>
              <w:t>rd am ersten Schultag an die Schülerinnen und Schüler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ausgegeben.</w:t>
            </w:r>
          </w:p>
        </w:tc>
      </w:tr>
      <w:tr w:rsidR="005D50A5" w14:paraId="62C02CFC" w14:textId="77777777" w:rsidTr="00F24988">
        <w:tc>
          <w:tcPr>
            <w:tcW w:w="2050" w:type="dxa"/>
            <w:shd w:val="clear" w:color="auto" w:fill="FF99CC"/>
          </w:tcPr>
          <w:p w14:paraId="0E892FF6" w14:textId="77777777" w:rsidR="005D50A5" w:rsidRPr="002F081A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2F081A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Basiskompetenz</w:t>
            </w:r>
          </w:p>
          <w:p w14:paraId="1B58F73C" w14:textId="0FA3C717" w:rsidR="005D50A5" w:rsidRPr="0080682E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2F081A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Lesen</w:t>
            </w:r>
          </w:p>
        </w:tc>
        <w:tc>
          <w:tcPr>
            <w:tcW w:w="2971" w:type="dxa"/>
            <w:shd w:val="clear" w:color="auto" w:fill="FF99CC"/>
          </w:tcPr>
          <w:p w14:paraId="3F118A05" w14:textId="708C2596" w:rsidR="005D50A5" w:rsidRPr="00013354" w:rsidRDefault="005D50A5" w:rsidP="00A8388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proofErr w:type="spellStart"/>
            <w:r w:rsidRPr="00013354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Lesetest</w:t>
            </w:r>
            <w:proofErr w:type="spellEnd"/>
            <w:r w:rsidRPr="00013354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727809">
              <w:rPr>
                <w:rFonts w:ascii="Arial" w:hAnsi="Arial" w:cs="Arial"/>
                <w:color w:val="000000"/>
                <w:sz w:val="19"/>
                <w:szCs w:val="19"/>
              </w:rPr>
              <w:t>(2. </w:t>
            </w:r>
            <w:r w:rsidRPr="00013354">
              <w:rPr>
                <w:rFonts w:ascii="Arial" w:hAnsi="Arial" w:cs="Arial"/>
                <w:color w:val="000000"/>
                <w:sz w:val="19"/>
                <w:szCs w:val="19"/>
              </w:rPr>
              <w:t>Tag) 50</w:t>
            </w:r>
            <w:r w:rsidR="00190AC0">
              <w:rPr>
                <w:rFonts w:ascii="Arial" w:hAnsi="Arial" w:cs="Arial"/>
                <w:color w:val="000000"/>
                <w:sz w:val="19"/>
                <w:szCs w:val="19"/>
              </w:rPr>
              <w:t xml:space="preserve"> min</w:t>
            </w:r>
          </w:p>
          <w:p w14:paraId="1EE8B7C3" w14:textId="77777777" w:rsidR="005D50A5" w:rsidRPr="00013354" w:rsidRDefault="005D50A5" w:rsidP="00A8388A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color w:val="000000"/>
                <w:sz w:val="19"/>
                <w:szCs w:val="19"/>
              </w:rPr>
              <w:t xml:space="preserve">Einführung </w:t>
            </w:r>
            <w:r w:rsidRPr="00013354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Lesemenü</w:t>
            </w:r>
          </w:p>
        </w:tc>
        <w:tc>
          <w:tcPr>
            <w:tcW w:w="3196" w:type="dxa"/>
            <w:gridSpan w:val="2"/>
            <w:shd w:val="clear" w:color="auto" w:fill="FF99CC"/>
          </w:tcPr>
          <w:p w14:paraId="60DE746D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Besprechung der Ergebnisse aus dem Lesetest </w:t>
            </w:r>
          </w:p>
          <w:p w14:paraId="51256977" w14:textId="77777777" w:rsidR="005D50A5" w:rsidRPr="00013354" w:rsidRDefault="005D50A5" w:rsidP="00A8388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Lesescreening</w:t>
            </w:r>
          </w:p>
          <w:p w14:paraId="234BDB57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Start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Schlüsselwörtertraining</w:t>
            </w:r>
          </w:p>
        </w:tc>
        <w:tc>
          <w:tcPr>
            <w:tcW w:w="7193" w:type="dxa"/>
            <w:gridSpan w:val="3"/>
            <w:shd w:val="clear" w:color="auto" w:fill="FF99CC"/>
          </w:tcPr>
          <w:p w14:paraId="302A5BAB" w14:textId="3E6FA7A5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Lesestrategien trainieren/Lesemenü-Karte</w:t>
            </w:r>
          </w:p>
          <w:p w14:paraId="640B7866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Lesescreening durchführen</w:t>
            </w:r>
          </w:p>
          <w:p w14:paraId="2716D39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Schlüsselwörtertraining</w:t>
            </w:r>
          </w:p>
          <w:p w14:paraId="31C14A30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Didaktisieren von Texten</w:t>
            </w:r>
          </w:p>
          <w:p w14:paraId="5F47DB98" w14:textId="2AC82AE6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Trainingsmaterial in Mood</w:t>
            </w:r>
            <w:r w:rsidR="00727809">
              <w:rPr>
                <w:rFonts w:ascii="Arial" w:hAnsi="Arial" w:cs="Arial"/>
                <w:sz w:val="19"/>
                <w:szCs w:val="19"/>
              </w:rPr>
              <w:t>l</w:t>
            </w:r>
            <w:r w:rsidR="00874D8B">
              <w:rPr>
                <w:rFonts w:ascii="Arial" w:hAnsi="Arial" w:cs="Arial"/>
                <w:sz w:val="19"/>
                <w:szCs w:val="19"/>
              </w:rPr>
              <w:t>e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nutzen sowie gestufte Hilfen (Treppe oder Lift)</w:t>
            </w:r>
          </w:p>
        </w:tc>
      </w:tr>
      <w:tr w:rsidR="005D50A5" w14:paraId="117A74E7" w14:textId="77777777" w:rsidTr="00F24988">
        <w:tc>
          <w:tcPr>
            <w:tcW w:w="2050" w:type="dxa"/>
            <w:shd w:val="clear" w:color="auto" w:fill="33CCFF"/>
          </w:tcPr>
          <w:p w14:paraId="018AA66D" w14:textId="77777777" w:rsidR="005D50A5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Basiskompetenz</w:t>
            </w:r>
          </w:p>
          <w:p w14:paraId="3F1F6622" w14:textId="77777777" w:rsidR="005D50A5" w:rsidRPr="0080682E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80682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Sprachreflexion</w:t>
            </w:r>
          </w:p>
        </w:tc>
        <w:tc>
          <w:tcPr>
            <w:tcW w:w="2971" w:type="dxa"/>
            <w:shd w:val="clear" w:color="auto" w:fill="33CCFF"/>
          </w:tcPr>
          <w:p w14:paraId="329E0B95" w14:textId="390B1E56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Test Sprachreflexion</w:t>
            </w:r>
            <w:r w:rsidR="00727809">
              <w:rPr>
                <w:rFonts w:ascii="Arial" w:hAnsi="Arial" w:cs="Arial"/>
                <w:sz w:val="19"/>
                <w:szCs w:val="19"/>
              </w:rPr>
              <w:t xml:space="preserve"> (2. Tag) 20 – </w:t>
            </w:r>
            <w:r w:rsidRPr="00013354">
              <w:rPr>
                <w:rFonts w:ascii="Arial" w:hAnsi="Arial" w:cs="Arial"/>
                <w:sz w:val="19"/>
                <w:szCs w:val="19"/>
              </w:rPr>
              <w:t>30</w:t>
            </w:r>
            <w:r w:rsidR="00190AC0">
              <w:rPr>
                <w:rFonts w:ascii="Arial" w:hAnsi="Arial" w:cs="Arial"/>
                <w:sz w:val="19"/>
                <w:szCs w:val="19"/>
              </w:rPr>
              <w:t xml:space="preserve"> min</w:t>
            </w:r>
          </w:p>
          <w:p w14:paraId="742F2147" w14:textId="491B48E8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Reflexionsbogen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874D8B">
              <w:rPr>
                <w:rFonts w:ascii="Arial" w:hAnsi="Arial" w:cs="Arial"/>
                <w:b/>
                <w:bCs/>
                <w:sz w:val="19"/>
                <w:szCs w:val="19"/>
              </w:rPr>
              <w:t>1./2. Woche</w:t>
            </w:r>
            <w:r w:rsidR="00727809">
              <w:rPr>
                <w:rFonts w:ascii="Arial" w:hAnsi="Arial" w:cs="Arial"/>
                <w:sz w:val="19"/>
                <w:szCs w:val="19"/>
              </w:rPr>
              <w:t xml:space="preserve"> einführen, in jeder Lernsituation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anderer Schwerpunkt</w:t>
            </w:r>
          </w:p>
          <w:p w14:paraId="4F1C8BF1" w14:textId="77777777" w:rsidR="005D50A5" w:rsidRPr="00013354" w:rsidRDefault="005D50A5" w:rsidP="00A8388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Operatoren einführen</w:t>
            </w:r>
          </w:p>
        </w:tc>
        <w:tc>
          <w:tcPr>
            <w:tcW w:w="3196" w:type="dxa"/>
            <w:gridSpan w:val="2"/>
            <w:shd w:val="clear" w:color="auto" w:fill="33CCFF"/>
          </w:tcPr>
          <w:p w14:paraId="15316CCD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Besprechung der Ergebnisse aus dem Diagnosetest</w:t>
            </w:r>
          </w:p>
          <w:p w14:paraId="2427BC8E" w14:textId="558E4380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Trainingsmaterial in Moo</w:t>
            </w:r>
            <w:r w:rsidR="00727809">
              <w:rPr>
                <w:rFonts w:ascii="Arial" w:hAnsi="Arial" w:cs="Arial"/>
                <w:sz w:val="19"/>
                <w:szCs w:val="19"/>
              </w:rPr>
              <w:t>dle</w:t>
            </w:r>
          </w:p>
          <w:p w14:paraId="23796363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Ausgabe Glossar</w:t>
            </w:r>
          </w:p>
          <w:p w14:paraId="02E6919A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Weitere Operatoren einführen</w:t>
            </w:r>
          </w:p>
        </w:tc>
        <w:tc>
          <w:tcPr>
            <w:tcW w:w="4613" w:type="dxa"/>
            <w:gridSpan w:val="2"/>
            <w:shd w:val="clear" w:color="auto" w:fill="33CCFF"/>
          </w:tcPr>
          <w:p w14:paraId="626C831B" w14:textId="7DC7E971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Reflexionsbogen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874D8B">
              <w:rPr>
                <w:rFonts w:ascii="Arial" w:hAnsi="Arial" w:cs="Arial"/>
                <w:b/>
                <w:bCs/>
                <w:sz w:val="19"/>
                <w:szCs w:val="19"/>
              </w:rPr>
              <w:t>3./4. Woche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einführen sowie regelmäßig reflektieren</w:t>
            </w:r>
          </w:p>
          <w:p w14:paraId="77EE8B8F" w14:textId="1BB9962C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Trainingsmaterial in Moo</w:t>
            </w:r>
            <w:r w:rsidR="00727809">
              <w:rPr>
                <w:rFonts w:ascii="Arial" w:hAnsi="Arial" w:cs="Arial"/>
                <w:sz w:val="19"/>
                <w:szCs w:val="19"/>
              </w:rPr>
              <w:t>dle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nutzen</w:t>
            </w:r>
          </w:p>
          <w:p w14:paraId="156CDB3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Redemittel zur Verfügung stellen</w:t>
            </w:r>
          </w:p>
          <w:p w14:paraId="0C23C1C1" w14:textId="2F94801E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Glossar in Lernfeld </w:t>
            </w:r>
            <w:r w:rsidR="00874D8B">
              <w:rPr>
                <w:rFonts w:ascii="Arial" w:hAnsi="Arial" w:cs="Arial"/>
                <w:sz w:val="19"/>
                <w:szCs w:val="19"/>
              </w:rPr>
              <w:t>0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2 anfertigen lassen </w:t>
            </w:r>
          </w:p>
        </w:tc>
        <w:tc>
          <w:tcPr>
            <w:tcW w:w="2580" w:type="dxa"/>
            <w:shd w:val="clear" w:color="auto" w:fill="33CCFF"/>
          </w:tcPr>
          <w:p w14:paraId="52CCAFA0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Übergang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zur Wochen-reflexion</w:t>
            </w:r>
          </w:p>
        </w:tc>
      </w:tr>
      <w:tr w:rsidR="005D50A5" w14:paraId="7E266F65" w14:textId="77777777" w:rsidTr="00F24988">
        <w:tc>
          <w:tcPr>
            <w:tcW w:w="2050" w:type="dxa"/>
            <w:shd w:val="clear" w:color="auto" w:fill="66FF99"/>
          </w:tcPr>
          <w:p w14:paraId="21E38B5A" w14:textId="77777777" w:rsidR="005D50A5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Basiskompetenz</w:t>
            </w:r>
          </w:p>
          <w:p w14:paraId="3165AF79" w14:textId="77777777" w:rsidR="005D50A5" w:rsidRPr="0080682E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80682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Selbstwirksamkeit</w:t>
            </w:r>
          </w:p>
        </w:tc>
        <w:tc>
          <w:tcPr>
            <w:tcW w:w="2971" w:type="dxa"/>
            <w:shd w:val="clear" w:color="auto" w:fill="66FF99"/>
          </w:tcPr>
          <w:p w14:paraId="25097C24" w14:textId="00323D43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Aufnahmebogen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ausfüllen (1.</w:t>
            </w:r>
            <w:r w:rsidR="00190AC0">
              <w:rPr>
                <w:rFonts w:ascii="Arial" w:hAnsi="Arial" w:cs="Arial"/>
                <w:sz w:val="19"/>
                <w:szCs w:val="19"/>
              </w:rPr>
              <w:t> </w:t>
            </w:r>
            <w:r w:rsidRPr="00013354">
              <w:rPr>
                <w:rFonts w:ascii="Arial" w:hAnsi="Arial" w:cs="Arial"/>
                <w:sz w:val="19"/>
                <w:szCs w:val="19"/>
              </w:rPr>
              <w:t>Tag) 5</w:t>
            </w:r>
            <w:r w:rsidR="00190AC0">
              <w:rPr>
                <w:rFonts w:ascii="Arial" w:hAnsi="Arial" w:cs="Arial"/>
                <w:sz w:val="19"/>
                <w:szCs w:val="19"/>
              </w:rPr>
              <w:t xml:space="preserve"> min</w:t>
            </w:r>
          </w:p>
          <w:p w14:paraId="77EC39FB" w14:textId="4CF572CA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Besprechung </w:t>
            </w:r>
            <w:r w:rsidR="00727809">
              <w:rPr>
                <w:rFonts w:ascii="Arial" w:hAnsi="Arial" w:cs="Arial"/>
                <w:sz w:val="19"/>
                <w:szCs w:val="19"/>
              </w:rPr>
              <w:t>Aufnahmebogen (4. </w:t>
            </w:r>
            <w:r w:rsidRPr="00013354">
              <w:rPr>
                <w:rFonts w:ascii="Arial" w:hAnsi="Arial" w:cs="Arial"/>
                <w:sz w:val="19"/>
                <w:szCs w:val="19"/>
              </w:rPr>
              <w:t>Tag)</w:t>
            </w:r>
          </w:p>
          <w:p w14:paraId="3C794845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Feedback </w:t>
            </w:r>
            <w:r w:rsidRPr="00013354">
              <w:rPr>
                <w:rFonts w:ascii="Arial" w:hAnsi="Arial" w:cs="Arial"/>
                <w:sz w:val="19"/>
                <w:szCs w:val="19"/>
              </w:rPr>
              <w:t>einführen</w:t>
            </w:r>
          </w:p>
          <w:p w14:paraId="13D66319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Bullet Journal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einsetzen</w:t>
            </w:r>
          </w:p>
        </w:tc>
        <w:tc>
          <w:tcPr>
            <w:tcW w:w="3196" w:type="dxa"/>
            <w:gridSpan w:val="2"/>
            <w:shd w:val="clear" w:color="auto" w:fill="66FF99"/>
          </w:tcPr>
          <w:p w14:paraId="22A47C5E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Lernbegleitung </w:t>
            </w:r>
            <w:r w:rsidRPr="00013354">
              <w:rPr>
                <w:rFonts w:ascii="Arial" w:hAnsi="Arial" w:cs="Arial"/>
                <w:sz w:val="19"/>
                <w:szCs w:val="19"/>
              </w:rPr>
              <w:t>jede Woche</w:t>
            </w:r>
          </w:p>
          <w:p w14:paraId="1B43E42A" w14:textId="5D516B6F" w:rsidR="005D50A5" w:rsidRPr="00013354" w:rsidRDefault="00190AC0" w:rsidP="00A8388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„</w:t>
            </w:r>
            <w:r w:rsidR="005D50A5" w:rsidRPr="00013354">
              <w:rPr>
                <w:rFonts w:ascii="Arial" w:hAnsi="Arial" w:cs="Arial"/>
                <w:sz w:val="19"/>
                <w:szCs w:val="19"/>
              </w:rPr>
              <w:t>Training für mich</w:t>
            </w:r>
            <w:r>
              <w:rPr>
                <w:rFonts w:ascii="Arial" w:hAnsi="Arial" w:cs="Arial"/>
                <w:sz w:val="19"/>
                <w:szCs w:val="19"/>
              </w:rPr>
              <w:t>“</w:t>
            </w:r>
            <w:r w:rsidR="005D50A5" w:rsidRPr="00013354">
              <w:rPr>
                <w:rFonts w:ascii="Arial" w:hAnsi="Arial" w:cs="Arial"/>
                <w:sz w:val="19"/>
                <w:szCs w:val="19"/>
              </w:rPr>
              <w:t xml:space="preserve"> einführen</w:t>
            </w:r>
          </w:p>
          <w:p w14:paraId="1694D3B6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Lob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nutzen</w:t>
            </w:r>
          </w:p>
          <w:p w14:paraId="668AA649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Feedback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im Unterricht trainieren</w:t>
            </w:r>
          </w:p>
          <w:p w14:paraId="701A2F0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Reflexion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rhythmisieren</w:t>
            </w:r>
          </w:p>
        </w:tc>
        <w:tc>
          <w:tcPr>
            <w:tcW w:w="4613" w:type="dxa"/>
            <w:gridSpan w:val="2"/>
            <w:shd w:val="clear" w:color="auto" w:fill="66FF99"/>
          </w:tcPr>
          <w:p w14:paraId="378C4BE9" w14:textId="511DF7CC" w:rsidR="005D50A5" w:rsidRPr="00874D8B" w:rsidRDefault="005D50A5" w:rsidP="00A8388A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 xml:space="preserve">• </w:t>
            </w:r>
            <w:proofErr w:type="spellStart"/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>Trainingsmaterial</w:t>
            </w:r>
            <w:proofErr w:type="spellEnd"/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 xml:space="preserve"> in Moo</w:t>
            </w:r>
            <w:r w:rsidR="00727809">
              <w:rPr>
                <w:rFonts w:ascii="Arial" w:hAnsi="Arial" w:cs="Arial"/>
                <w:sz w:val="19"/>
                <w:szCs w:val="19"/>
                <w:lang w:val="en-US"/>
              </w:rPr>
              <w:t>dle</w:t>
            </w:r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 xml:space="preserve"> (</w:t>
            </w:r>
            <w:r w:rsidR="00874D8B" w:rsidRPr="00874D8B">
              <w:rPr>
                <w:rFonts w:ascii="Arial" w:hAnsi="Arial" w:cs="Arial"/>
                <w:sz w:val="19"/>
                <w:szCs w:val="19"/>
                <w:lang w:val="en-US"/>
              </w:rPr>
              <w:t>„</w:t>
            </w:r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 xml:space="preserve">Training für </w:t>
            </w:r>
            <w:proofErr w:type="spellStart"/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>mich</w:t>
            </w:r>
            <w:proofErr w:type="spellEnd"/>
            <w:r w:rsidR="00874D8B" w:rsidRPr="00874D8B">
              <w:rPr>
                <w:rFonts w:ascii="Arial" w:hAnsi="Arial" w:cs="Arial"/>
                <w:sz w:val="19"/>
                <w:szCs w:val="19"/>
                <w:lang w:val="en-US"/>
              </w:rPr>
              <w:t>“ in Training-to</w:t>
            </w:r>
            <w:r w:rsidR="00874D8B">
              <w:rPr>
                <w:rFonts w:ascii="Arial" w:hAnsi="Arial" w:cs="Arial"/>
                <w:sz w:val="19"/>
                <w:szCs w:val="19"/>
                <w:lang w:val="en-US"/>
              </w:rPr>
              <w:t>-go-</w:t>
            </w:r>
            <w:proofErr w:type="spellStart"/>
            <w:r w:rsidR="00874D8B">
              <w:rPr>
                <w:rFonts w:ascii="Arial" w:hAnsi="Arial" w:cs="Arial"/>
                <w:sz w:val="19"/>
                <w:szCs w:val="19"/>
                <w:lang w:val="en-US"/>
              </w:rPr>
              <w:t>Kachel</w:t>
            </w:r>
            <w:proofErr w:type="spellEnd"/>
            <w:r w:rsidRPr="00874D8B">
              <w:rPr>
                <w:rFonts w:ascii="Arial" w:hAnsi="Arial" w:cs="Arial"/>
                <w:sz w:val="19"/>
                <w:szCs w:val="19"/>
                <w:lang w:val="en-US"/>
              </w:rPr>
              <w:t>)</w:t>
            </w:r>
          </w:p>
          <w:p w14:paraId="1C48EE0E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Erfolge in den Handlungsergebnissen ermöglichen</w:t>
            </w:r>
          </w:p>
          <w:p w14:paraId="34E162B5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Beratungspass, Bullet Journal</w:t>
            </w:r>
          </w:p>
          <w:p w14:paraId="45948881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EB74C8">
              <w:rPr>
                <w:rFonts w:ascii="Arial" w:hAnsi="Arial" w:cs="Arial"/>
                <w:sz w:val="19"/>
                <w:szCs w:val="19"/>
                <w:shd w:val="clear" w:color="auto" w:fill="66FF99"/>
              </w:rPr>
              <w:t xml:space="preserve">• </w:t>
            </w:r>
            <w:r>
              <w:rPr>
                <w:rFonts w:ascii="Arial" w:hAnsi="Arial" w:cs="Arial"/>
                <w:sz w:val="19"/>
                <w:szCs w:val="19"/>
                <w:shd w:val="clear" w:color="auto" w:fill="66FF99"/>
              </w:rPr>
              <w:t>r</w:t>
            </w:r>
            <w:r w:rsidRPr="00EB74C8">
              <w:rPr>
                <w:rFonts w:ascii="Arial" w:hAnsi="Arial" w:cs="Arial"/>
                <w:sz w:val="19"/>
                <w:szCs w:val="19"/>
                <w:shd w:val="clear" w:color="auto" w:fill="66FF99"/>
              </w:rPr>
              <w:t>egelmäßiges SuS</w:t>
            </w:r>
            <w:r w:rsidRPr="00013354">
              <w:rPr>
                <w:rFonts w:ascii="Arial" w:hAnsi="Arial" w:cs="Arial"/>
                <w:sz w:val="19"/>
                <w:szCs w:val="19"/>
              </w:rPr>
              <w:t>-Feedback</w:t>
            </w:r>
          </w:p>
        </w:tc>
        <w:tc>
          <w:tcPr>
            <w:tcW w:w="2580" w:type="dxa"/>
            <w:shd w:val="clear" w:color="auto" w:fill="66FF99"/>
          </w:tcPr>
          <w:p w14:paraId="6E459307" w14:textId="333C8633" w:rsidR="005D50A5" w:rsidRPr="005515C1" w:rsidRDefault="005515C1" w:rsidP="005515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5. </w:t>
            </w:r>
            <w:r w:rsidR="005D50A5" w:rsidRPr="005515C1">
              <w:rPr>
                <w:rFonts w:ascii="Arial" w:hAnsi="Arial" w:cs="Arial"/>
                <w:b/>
                <w:bCs/>
                <w:sz w:val="19"/>
                <w:szCs w:val="19"/>
              </w:rPr>
              <w:t>Woche</w:t>
            </w:r>
            <w:r w:rsidR="005D50A5" w:rsidRPr="005515C1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="005D50A5" w:rsidRPr="005515C1">
              <w:rPr>
                <w:rFonts w:ascii="Arial" w:hAnsi="Arial" w:cs="Arial"/>
                <w:sz w:val="19"/>
                <w:szCs w:val="19"/>
              </w:rPr>
              <w:t>SuL</w:t>
            </w:r>
            <w:proofErr w:type="spellEnd"/>
            <w:r w:rsidR="005D50A5" w:rsidRPr="005515C1">
              <w:rPr>
                <w:rFonts w:ascii="Arial" w:hAnsi="Arial" w:cs="Arial"/>
                <w:sz w:val="19"/>
                <w:szCs w:val="19"/>
              </w:rPr>
              <w:t>-Feedback</w:t>
            </w:r>
          </w:p>
        </w:tc>
      </w:tr>
      <w:tr w:rsidR="0039346F" w14:paraId="4F1AB0B3" w14:textId="77777777" w:rsidTr="00F24988">
        <w:tc>
          <w:tcPr>
            <w:tcW w:w="2050" w:type="dxa"/>
            <w:shd w:val="clear" w:color="auto" w:fill="auto"/>
          </w:tcPr>
          <w:p w14:paraId="238C7FA3" w14:textId="77777777" w:rsidR="005D50A5" w:rsidRPr="0080682E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6 Schritte der vollständigen Handlung</w:t>
            </w:r>
          </w:p>
        </w:tc>
        <w:tc>
          <w:tcPr>
            <w:tcW w:w="2971" w:type="dxa"/>
            <w:shd w:val="clear" w:color="auto" w:fill="auto"/>
          </w:tcPr>
          <w:p w14:paraId="60095320" w14:textId="5C7F448C" w:rsidR="005D50A5" w:rsidRPr="00013354" w:rsidRDefault="005D50A5" w:rsidP="00A8388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Schritte kennenlernen mit</w:t>
            </w:r>
            <w:r w:rsidR="00E1275B">
              <w:rPr>
                <w:rFonts w:ascii="Arial" w:hAnsi="Arial" w:cs="Arial"/>
                <w:sz w:val="19"/>
                <w:szCs w:val="19"/>
              </w:rPr>
              <w:t>h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ilfe eines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Restaurantbesuches</w:t>
            </w:r>
          </w:p>
          <w:p w14:paraId="60C6D454" w14:textId="6F637F7A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Rezept</w:t>
            </w:r>
            <w:r w:rsidR="00190AC0">
              <w:rPr>
                <w:rFonts w:ascii="Arial" w:hAnsi="Arial" w:cs="Arial"/>
                <w:sz w:val="19"/>
                <w:szCs w:val="19"/>
              </w:rPr>
              <w:t>-H</w:t>
            </w:r>
            <w:r w:rsidRPr="00013354">
              <w:rPr>
                <w:rFonts w:ascii="Arial" w:hAnsi="Arial" w:cs="Arial"/>
                <w:sz w:val="19"/>
                <w:szCs w:val="19"/>
              </w:rPr>
              <w:t>elfer einführen</w:t>
            </w:r>
          </w:p>
          <w:p w14:paraId="46CC9553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Operatoren trainieren</w:t>
            </w:r>
          </w:p>
        </w:tc>
        <w:tc>
          <w:tcPr>
            <w:tcW w:w="3196" w:type="dxa"/>
            <w:gridSpan w:val="2"/>
            <w:shd w:val="clear" w:color="auto" w:fill="auto"/>
          </w:tcPr>
          <w:p w14:paraId="31895FD4" w14:textId="77777777" w:rsidR="005D50A5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Schritte trainieren </w:t>
            </w:r>
          </w:p>
          <w:p w14:paraId="7E2E1736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Schwerpunkte </w:t>
            </w:r>
            <w:r w:rsidRPr="00013354">
              <w:rPr>
                <w:rFonts w:ascii="Arial" w:hAnsi="Arial" w:cs="Arial"/>
                <w:sz w:val="19"/>
                <w:szCs w:val="19"/>
              </w:rPr>
              <w:t>setzen</w:t>
            </w:r>
          </w:p>
          <w:p w14:paraId="493D7298" w14:textId="24A3AA8B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Trainingsmaterial </w:t>
            </w:r>
            <w:r w:rsidRPr="00013354">
              <w:rPr>
                <w:rFonts w:ascii="Arial" w:hAnsi="Arial" w:cs="Arial"/>
                <w:sz w:val="19"/>
                <w:szCs w:val="19"/>
              </w:rPr>
              <w:t>zu jedem Handlungsschritt in Mo</w:t>
            </w:r>
            <w:r w:rsidR="00727809">
              <w:rPr>
                <w:rFonts w:ascii="Arial" w:hAnsi="Arial" w:cs="Arial"/>
                <w:sz w:val="19"/>
                <w:szCs w:val="19"/>
              </w:rPr>
              <w:t>odle</w:t>
            </w:r>
          </w:p>
          <w:p w14:paraId="55621459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Operatoren </w:t>
            </w:r>
            <w:r w:rsidRPr="00013354">
              <w:rPr>
                <w:rFonts w:ascii="Arial" w:hAnsi="Arial" w:cs="Arial"/>
                <w:sz w:val="19"/>
                <w:szCs w:val="19"/>
              </w:rPr>
              <w:t>erweitern</w:t>
            </w:r>
          </w:p>
        </w:tc>
        <w:tc>
          <w:tcPr>
            <w:tcW w:w="4613" w:type="dxa"/>
            <w:gridSpan w:val="2"/>
            <w:shd w:val="clear" w:color="auto" w:fill="auto"/>
          </w:tcPr>
          <w:p w14:paraId="2EB38016" w14:textId="06C6751A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Trainingsmaterial zu jedem Handlungsschritt in Moo</w:t>
            </w:r>
            <w:r w:rsidR="00727809">
              <w:rPr>
                <w:rFonts w:ascii="Arial" w:hAnsi="Arial" w:cs="Arial"/>
                <w:sz w:val="19"/>
                <w:szCs w:val="19"/>
              </w:rPr>
              <w:t>dle</w:t>
            </w:r>
          </w:p>
          <w:p w14:paraId="37459918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Besprechen der Vorgehensweise in der Lernbegleitung</w:t>
            </w:r>
          </w:p>
        </w:tc>
        <w:tc>
          <w:tcPr>
            <w:tcW w:w="2580" w:type="dxa"/>
            <w:shd w:val="clear" w:color="auto" w:fill="auto"/>
          </w:tcPr>
          <w:p w14:paraId="040F040A" w14:textId="1952724C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Inhalt 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der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Lernberatung</w:t>
            </w:r>
            <w:r w:rsidR="00727809">
              <w:rPr>
                <w:rFonts w:ascii="Arial" w:hAnsi="Arial" w:cs="Arial"/>
                <w:sz w:val="19"/>
                <w:szCs w:val="19"/>
              </w:rPr>
              <w:t xml:space="preserve"> in der 6. </w:t>
            </w:r>
            <w:r w:rsidRPr="00013354">
              <w:rPr>
                <w:rFonts w:ascii="Arial" w:hAnsi="Arial" w:cs="Arial"/>
                <w:sz w:val="19"/>
                <w:szCs w:val="19"/>
              </w:rPr>
              <w:t>Woche</w:t>
            </w:r>
          </w:p>
        </w:tc>
      </w:tr>
      <w:tr w:rsidR="005D50A5" w14:paraId="2287FCDD" w14:textId="77777777" w:rsidTr="00F24988">
        <w:tc>
          <w:tcPr>
            <w:tcW w:w="2050" w:type="dxa"/>
            <w:shd w:val="clear" w:color="auto" w:fill="auto"/>
          </w:tcPr>
          <w:p w14:paraId="4DF99E4A" w14:textId="77777777" w:rsidR="005D50A5" w:rsidRPr="0080682E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Lernsituationen trainieren</w:t>
            </w:r>
          </w:p>
        </w:tc>
        <w:tc>
          <w:tcPr>
            <w:tcW w:w="2971" w:type="dxa"/>
            <w:shd w:val="clear" w:color="auto" w:fill="auto"/>
          </w:tcPr>
          <w:p w14:paraId="7C3A5FDC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Einführung der Lernsituation am Beispiel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Entschuldigungsverfahren</w:t>
            </w:r>
          </w:p>
        </w:tc>
        <w:tc>
          <w:tcPr>
            <w:tcW w:w="3196" w:type="dxa"/>
            <w:gridSpan w:val="2"/>
            <w:shd w:val="clear" w:color="auto" w:fill="auto"/>
          </w:tcPr>
          <w:p w14:paraId="667C7919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Ablauf </w:t>
            </w:r>
            <w:r w:rsidRPr="00013354">
              <w:rPr>
                <w:rFonts w:ascii="Arial" w:hAnsi="Arial" w:cs="Arial"/>
                <w:sz w:val="19"/>
                <w:szCs w:val="19"/>
              </w:rPr>
              <w:t>und Vorgehensweise immer gleich gestalten – rhythmisieren</w:t>
            </w:r>
          </w:p>
          <w:p w14:paraId="503EAFCA" w14:textId="179367AE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Ablage </w:t>
            </w:r>
            <w:r w:rsidRPr="00013354">
              <w:rPr>
                <w:rFonts w:ascii="Arial" w:hAnsi="Arial" w:cs="Arial"/>
                <w:sz w:val="19"/>
                <w:szCs w:val="19"/>
              </w:rPr>
              <w:t>der Handlungs</w:t>
            </w:r>
            <w:r w:rsidR="00190AC0">
              <w:rPr>
                <w:rFonts w:ascii="Arial" w:hAnsi="Arial" w:cs="Arial"/>
                <w:sz w:val="19"/>
                <w:szCs w:val="19"/>
              </w:rPr>
              <w:t>-</w:t>
            </w:r>
            <w:r w:rsidRPr="00013354">
              <w:rPr>
                <w:rFonts w:ascii="Arial" w:hAnsi="Arial" w:cs="Arial"/>
                <w:sz w:val="19"/>
                <w:szCs w:val="19"/>
              </w:rPr>
              <w:t>ergebnisse begleiten</w:t>
            </w:r>
          </w:p>
        </w:tc>
        <w:tc>
          <w:tcPr>
            <w:tcW w:w="4613" w:type="dxa"/>
            <w:gridSpan w:val="2"/>
            <w:shd w:val="clear" w:color="auto" w:fill="auto"/>
          </w:tcPr>
          <w:p w14:paraId="0FEAADF4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Besprechen der Handlungsergebnisse in der Lernbegleitung</w:t>
            </w:r>
          </w:p>
        </w:tc>
        <w:tc>
          <w:tcPr>
            <w:tcW w:w="2580" w:type="dxa"/>
            <w:shd w:val="clear" w:color="auto" w:fill="auto"/>
          </w:tcPr>
          <w:p w14:paraId="39202DC0" w14:textId="6D125BBD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Inhalt </w:t>
            </w:r>
            <w:r w:rsidR="00727809">
              <w:rPr>
                <w:rFonts w:ascii="Arial" w:hAnsi="Arial" w:cs="Arial"/>
                <w:sz w:val="19"/>
                <w:szCs w:val="19"/>
              </w:rPr>
              <w:t>der Lernberatung in der 6. </w:t>
            </w:r>
            <w:r w:rsidRPr="00013354">
              <w:rPr>
                <w:rFonts w:ascii="Arial" w:hAnsi="Arial" w:cs="Arial"/>
                <w:sz w:val="19"/>
                <w:szCs w:val="19"/>
              </w:rPr>
              <w:t>Woche</w:t>
            </w:r>
          </w:p>
        </w:tc>
      </w:tr>
      <w:tr w:rsidR="005D50A5" w14:paraId="6BB1BB60" w14:textId="77777777" w:rsidTr="00F24988">
        <w:tc>
          <w:tcPr>
            <w:tcW w:w="2050" w:type="dxa"/>
            <w:shd w:val="clear" w:color="auto" w:fill="auto"/>
          </w:tcPr>
          <w:p w14:paraId="55FC6328" w14:textId="21E97DB1" w:rsidR="005D50A5" w:rsidRDefault="00727809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Offene Lernzeit (OL)</w:t>
            </w:r>
          </w:p>
        </w:tc>
        <w:tc>
          <w:tcPr>
            <w:tcW w:w="2971" w:type="dxa"/>
            <w:shd w:val="clear" w:color="auto" w:fill="auto"/>
          </w:tcPr>
          <w:p w14:paraId="4E74CA33" w14:textId="77777777" w:rsidR="005D50A5" w:rsidRPr="00013354" w:rsidRDefault="005D50A5" w:rsidP="00A8388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Einführung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Transferaufgabe</w:t>
            </w:r>
          </w:p>
          <w:p w14:paraId="717DEA1B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Ausgabe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Glossar</w:t>
            </w:r>
          </w:p>
        </w:tc>
        <w:tc>
          <w:tcPr>
            <w:tcW w:w="3196" w:type="dxa"/>
            <w:gridSpan w:val="2"/>
            <w:shd w:val="clear" w:color="auto" w:fill="auto"/>
          </w:tcPr>
          <w:p w14:paraId="068AF703" w14:textId="77777777" w:rsidR="005D50A5" w:rsidRPr="00013354" w:rsidRDefault="005D50A5" w:rsidP="00A8388A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Einführung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Aufgabe der Woche</w:t>
            </w:r>
          </w:p>
          <w:p w14:paraId="1C32E278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Glossar </w:t>
            </w:r>
            <w:r w:rsidRPr="00013354">
              <w:rPr>
                <w:rFonts w:ascii="Arial" w:hAnsi="Arial" w:cs="Arial"/>
                <w:sz w:val="19"/>
                <w:szCs w:val="19"/>
              </w:rPr>
              <w:t>erweitern</w:t>
            </w:r>
          </w:p>
          <w:p w14:paraId="6726C7CB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Parallel zu OL – </w:t>
            </w:r>
            <w:r w:rsidRPr="00F24988">
              <w:rPr>
                <w:rFonts w:ascii="Arial" w:hAnsi="Arial" w:cs="Arial"/>
                <w:b/>
                <w:bCs/>
                <w:sz w:val="19"/>
                <w:szCs w:val="19"/>
              </w:rPr>
              <w:t>Lernbegleitung</w:t>
            </w:r>
          </w:p>
          <w:p w14:paraId="55CBAB69" w14:textId="4EE6D4D9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Besprechung </w:t>
            </w:r>
            <w:r w:rsidRPr="00013354">
              <w:rPr>
                <w:rFonts w:ascii="Arial" w:hAnsi="Arial" w:cs="Arial"/>
                <w:sz w:val="19"/>
                <w:szCs w:val="19"/>
              </w:rPr>
              <w:t>Transfer</w:t>
            </w:r>
            <w:r w:rsidR="00190AC0">
              <w:rPr>
                <w:rFonts w:ascii="Arial" w:hAnsi="Arial" w:cs="Arial"/>
                <w:sz w:val="19"/>
                <w:szCs w:val="19"/>
              </w:rPr>
              <w:t>a</w:t>
            </w:r>
            <w:r w:rsidRPr="00013354">
              <w:rPr>
                <w:rFonts w:ascii="Arial" w:hAnsi="Arial" w:cs="Arial"/>
                <w:sz w:val="19"/>
                <w:szCs w:val="19"/>
              </w:rPr>
              <w:t>ufgabe und neue Aufgabe ausgeben</w:t>
            </w:r>
          </w:p>
        </w:tc>
        <w:tc>
          <w:tcPr>
            <w:tcW w:w="4613" w:type="dxa"/>
            <w:gridSpan w:val="2"/>
            <w:shd w:val="clear" w:color="auto" w:fill="auto"/>
          </w:tcPr>
          <w:p w14:paraId="017BADD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Lernbegleitung jede Woche durchführen</w:t>
            </w:r>
          </w:p>
          <w:p w14:paraId="00C9E582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Transferaufgabe ausgeben und besprechen</w:t>
            </w:r>
          </w:p>
          <w:p w14:paraId="5C76671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Aufgabe der Woche ausgeben und korrigieren</w:t>
            </w:r>
          </w:p>
          <w:p w14:paraId="52E8340B" w14:textId="2F460DB0" w:rsidR="005D50A5" w:rsidRPr="00013354" w:rsidRDefault="005D50A5" w:rsidP="00F47377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Glossar erstellen</w:t>
            </w:r>
          </w:p>
        </w:tc>
        <w:tc>
          <w:tcPr>
            <w:tcW w:w="2580" w:type="dxa"/>
            <w:shd w:val="clear" w:color="auto" w:fill="auto"/>
          </w:tcPr>
          <w:p w14:paraId="312175D2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Projektarbeit </w:t>
            </w:r>
            <w:r w:rsidRPr="00013354">
              <w:rPr>
                <w:rFonts w:ascii="Arial" w:hAnsi="Arial" w:cs="Arial"/>
                <w:sz w:val="19"/>
                <w:szCs w:val="19"/>
              </w:rPr>
              <w:t>findet ebenfalls in OL statt</w:t>
            </w:r>
          </w:p>
        </w:tc>
      </w:tr>
      <w:tr w:rsidR="005D50A5" w14:paraId="3F2AD065" w14:textId="77777777" w:rsidTr="00F24988">
        <w:tc>
          <w:tcPr>
            <w:tcW w:w="2050" w:type="dxa"/>
            <w:shd w:val="clear" w:color="auto" w:fill="auto"/>
          </w:tcPr>
          <w:p w14:paraId="4AC08F85" w14:textId="0FD879D4" w:rsidR="005D50A5" w:rsidRPr="00727809" w:rsidRDefault="005D50A5" w:rsidP="00A8388A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83799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Methoden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84EB2D6" w14:textId="2E82893A" w:rsidR="005D50A5" w:rsidRPr="00013354" w:rsidRDefault="0072780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• </w:t>
            </w:r>
            <w:r w:rsidR="005D50A5" w:rsidRPr="00013354">
              <w:rPr>
                <w:rFonts w:ascii="Arial" w:hAnsi="Arial" w:cs="Arial"/>
                <w:sz w:val="19"/>
                <w:szCs w:val="19"/>
              </w:rPr>
              <w:t>Methoden werden mit</w:t>
            </w:r>
            <w:r w:rsidR="00E1275B">
              <w:rPr>
                <w:rFonts w:ascii="Arial" w:hAnsi="Arial" w:cs="Arial"/>
                <w:sz w:val="19"/>
                <w:szCs w:val="19"/>
              </w:rPr>
              <w:t>h</w:t>
            </w:r>
            <w:r w:rsidR="005D50A5" w:rsidRPr="00013354">
              <w:rPr>
                <w:rFonts w:ascii="Arial" w:hAnsi="Arial" w:cs="Arial"/>
                <w:sz w:val="19"/>
                <w:szCs w:val="19"/>
              </w:rPr>
              <w:t xml:space="preserve">ilfe von </w:t>
            </w:r>
            <w:r w:rsidR="005D50A5" w:rsidRPr="0001335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Methodenkarten </w:t>
            </w:r>
            <w:r w:rsidR="005D50A5" w:rsidRPr="00013354">
              <w:rPr>
                <w:rFonts w:ascii="Arial" w:hAnsi="Arial" w:cs="Arial"/>
                <w:sz w:val="19"/>
                <w:szCs w:val="19"/>
              </w:rPr>
              <w:t>eingeführt und trainiert</w:t>
            </w:r>
          </w:p>
        </w:tc>
        <w:tc>
          <w:tcPr>
            <w:tcW w:w="3190" w:type="dxa"/>
            <w:shd w:val="clear" w:color="auto" w:fill="auto"/>
          </w:tcPr>
          <w:p w14:paraId="5E2FAD8F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 xml:space="preserve">• Methodenkarten dienen als </w:t>
            </w: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Anleitung</w:t>
            </w:r>
          </w:p>
        </w:tc>
        <w:tc>
          <w:tcPr>
            <w:tcW w:w="4613" w:type="dxa"/>
            <w:gridSpan w:val="2"/>
            <w:shd w:val="clear" w:color="auto" w:fill="auto"/>
          </w:tcPr>
          <w:p w14:paraId="66221D6A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sz w:val="19"/>
                <w:szCs w:val="19"/>
              </w:rPr>
              <w:t>• Methodenkarten können als Nachschlagewerk genutzt werden</w:t>
            </w:r>
          </w:p>
        </w:tc>
        <w:tc>
          <w:tcPr>
            <w:tcW w:w="2580" w:type="dxa"/>
            <w:shd w:val="clear" w:color="auto" w:fill="auto"/>
          </w:tcPr>
          <w:p w14:paraId="45CF5CE0" w14:textId="77777777" w:rsidR="005D50A5" w:rsidRPr="00013354" w:rsidRDefault="005D50A5" w:rsidP="00A8388A">
            <w:pPr>
              <w:rPr>
                <w:rFonts w:ascii="Arial" w:hAnsi="Arial" w:cs="Arial"/>
                <w:sz w:val="19"/>
                <w:szCs w:val="19"/>
              </w:rPr>
            </w:pPr>
            <w:r w:rsidRPr="00013354">
              <w:rPr>
                <w:rFonts w:ascii="Arial" w:hAnsi="Arial" w:cs="Arial"/>
                <w:b/>
                <w:bCs/>
                <w:sz w:val="19"/>
                <w:szCs w:val="19"/>
              </w:rPr>
              <w:t>Methodensicherheit</w:t>
            </w:r>
            <w:r w:rsidRPr="00013354">
              <w:rPr>
                <w:rFonts w:ascii="Arial" w:hAnsi="Arial" w:cs="Arial"/>
                <w:sz w:val="19"/>
                <w:szCs w:val="19"/>
              </w:rPr>
              <w:t xml:space="preserve"> nimmt zu</w:t>
            </w:r>
          </w:p>
        </w:tc>
      </w:tr>
    </w:tbl>
    <w:p w14:paraId="6889966B" w14:textId="77777777" w:rsidR="00EB10FD" w:rsidRDefault="00EB10FD" w:rsidP="00190AC0"/>
    <w:sectPr w:rsidR="00EB10FD" w:rsidSect="00191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6FB89" w14:textId="77777777" w:rsidR="00827F3A" w:rsidRDefault="00827F3A">
      <w:r>
        <w:separator/>
      </w:r>
    </w:p>
  </w:endnote>
  <w:endnote w:type="continuationSeparator" w:id="0">
    <w:p w14:paraId="0B79EB12" w14:textId="77777777" w:rsidR="00827F3A" w:rsidRDefault="0082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8B445" w14:textId="77777777" w:rsidR="00727809" w:rsidRDefault="007278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B5F22" w14:textId="77777777" w:rsidR="00157705" w:rsidRPr="002E5F9C" w:rsidRDefault="00607913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5A240" w14:textId="77777777" w:rsidR="00727809" w:rsidRDefault="007278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DA858" w14:textId="77777777" w:rsidR="00827F3A" w:rsidRDefault="00827F3A">
      <w:r>
        <w:separator/>
      </w:r>
    </w:p>
  </w:footnote>
  <w:footnote w:type="continuationSeparator" w:id="0">
    <w:p w14:paraId="134A379B" w14:textId="77777777" w:rsidR="00827F3A" w:rsidRDefault="00827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6AEF0" w14:textId="77777777" w:rsidR="00727809" w:rsidRDefault="007278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157AF" w14:textId="77777777" w:rsidR="00727809" w:rsidRDefault="0072780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203DA" w14:textId="77777777" w:rsidR="00727809" w:rsidRDefault="007278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A5"/>
    <w:rsid w:val="00157705"/>
    <w:rsid w:val="00190AC0"/>
    <w:rsid w:val="001910D7"/>
    <w:rsid w:val="002F1C31"/>
    <w:rsid w:val="0039346F"/>
    <w:rsid w:val="00426701"/>
    <w:rsid w:val="005515C1"/>
    <w:rsid w:val="005D50A5"/>
    <w:rsid w:val="00607913"/>
    <w:rsid w:val="00727809"/>
    <w:rsid w:val="00827F3A"/>
    <w:rsid w:val="00874D8B"/>
    <w:rsid w:val="008F312D"/>
    <w:rsid w:val="00A3134A"/>
    <w:rsid w:val="00B80349"/>
    <w:rsid w:val="00E1275B"/>
    <w:rsid w:val="00EB10FD"/>
    <w:rsid w:val="00F24988"/>
    <w:rsid w:val="00F4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763B"/>
  <w15:chartTrackingRefBased/>
  <w15:docId w15:val="{C2B3A8E1-8E12-D740-839D-E7EA2838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50A5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D50A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5D50A5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Fuzeile">
    <w:name w:val="footer"/>
    <w:basedOn w:val="Standard"/>
    <w:link w:val="FuzeileZchn"/>
    <w:rsid w:val="005D50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D50A5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5515C1"/>
    <w:pPr>
      <w:ind w:left="720"/>
      <w:contextualSpacing/>
    </w:pPr>
  </w:style>
  <w:style w:type="paragraph" w:styleId="berarbeitung">
    <w:name w:val="Revision"/>
    <w:hidden/>
    <w:uiPriority w:val="99"/>
    <w:semiHidden/>
    <w:rsid w:val="002F1C31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2698</Characters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2024-03-08T09:25:00Z</dcterms:created>
  <dcterms:modified xsi:type="dcterms:W3CDTF">2024-10-08T06:51:00Z</dcterms:modified>
</cp:coreProperties>
</file>