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468D2" w14:textId="407A3ECA" w:rsidR="005B7D82" w:rsidRPr="00886C2B" w:rsidRDefault="005B7D82">
      <w:pPr>
        <w:rPr>
          <w:rFonts w:ascii="Calibri" w:eastAsia="Times New Roman" w:hAnsi="Calibri" w:cs="Times New Roman"/>
          <w:b/>
          <w:bCs/>
          <w:sz w:val="24"/>
          <w:szCs w:val="20"/>
          <w:lang w:eastAsia="de-DE"/>
        </w:rPr>
      </w:pPr>
      <w:r w:rsidRPr="00886C2B">
        <w:rPr>
          <w:rFonts w:ascii="Calibri" w:eastAsia="Times New Roman" w:hAnsi="Calibri" w:cs="Times New Roman"/>
          <w:b/>
          <w:bCs/>
          <w:sz w:val="24"/>
          <w:szCs w:val="20"/>
          <w:lang w:eastAsia="de-DE"/>
        </w:rPr>
        <w:t>Lückentext zur Berechnung im Tabellenkalkulationsprogramm - Musterlösung</w:t>
      </w:r>
    </w:p>
    <w:p w14:paraId="602C13A0" w14:textId="77777777" w:rsidR="0025493E" w:rsidRPr="00886C2B" w:rsidRDefault="0025493E" w:rsidP="005B7D82">
      <w:pPr>
        <w:pStyle w:val="StandardWeb"/>
        <w:rPr>
          <w:rFonts w:ascii="Calibri" w:hAnsi="Calibri"/>
          <w:szCs w:val="20"/>
        </w:rPr>
      </w:pPr>
    </w:p>
    <w:p w14:paraId="051B3A06" w14:textId="743C503D" w:rsidR="0025493E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Die optimale Bestellmenge kann mit einem *Tabellenkalkulationsprogramm* anschaulich berechnet und dargestellt werden.</w:t>
      </w:r>
    </w:p>
    <w:p w14:paraId="69C15F2D" w14:textId="7C2F55FD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Oberhalb der eigentlichen Berechnung werden der *Einstandspreis* in Euro, der Jahresbedarf *in Stück*, die Bestellkosten *in Euro* und der *Lagerhaltungssatz* in Prozent eingetragen.</w:t>
      </w:r>
    </w:p>
    <w:p w14:paraId="3F02D0A8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</w:p>
    <w:p w14:paraId="3A6D3856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1: Anzahl der Bestellungen</w:t>
      </w:r>
    </w:p>
    <w:p w14:paraId="0B16FFCE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In der ersten Spalte wird eingetragen, wie oft pro Jahr *bestellt* werden könnte bzw. mit welchen Bestellhäufigkeiten gerechnet werden soll. Diese Werte sind normalerweise *vorgegeben*.</w:t>
      </w:r>
    </w:p>
    <w:p w14:paraId="0C603D08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2: Bestellmenge</w:t>
      </w:r>
    </w:p>
    <w:p w14:paraId="42590B0C" w14:textId="79FA682C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Anschließend wird in der zweiten Spalte die Bestellmenge *berechnet*. Diese ergibt sich, indem der *Jahresbedarf* durch die Anzahl der Bestellungen (Spalte 1) *geteilt* wird. Achtung: Beim Zellbezug auf den Jahresbedarf muss *absolut adressiert* werden, damit die Formel *kopiert* werden kann.</w:t>
      </w:r>
    </w:p>
    <w:p w14:paraId="6D09AC04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3: durchschnittlicher Lagerbestand in Stück</w:t>
      </w:r>
    </w:p>
    <w:p w14:paraId="2718FB6F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In der dritten Spalte wird die berechnete *Bestellmenge* (Spalte 2) *durch zwei* geteilt. Wenn ein *Sicherheitsbestand* angegeben ist, wird dieser noch *addiert*.</w:t>
      </w:r>
    </w:p>
    <w:p w14:paraId="04728D0C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4: Lagerwert in Euro</w:t>
      </w:r>
    </w:p>
    <w:p w14:paraId="3999AFEB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Der durchschnittliche Lagerbestand in Stück (Spalte 3) wird nun mit dem *Einstandspreis* in Euro *multipliziert*. So erhält man in der vierten Spalte den Wert des *durchschnittlichen* Lagerbestandes in Euro. Achtung: Beim *Zellbezug* auf den Einstandspreis muss *absolut adressiert* werden, damit die Formel kopiert werden kann.</w:t>
      </w:r>
    </w:p>
    <w:p w14:paraId="57FEAACD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5: Lagerhaltungskosten in Euro</w:t>
      </w:r>
    </w:p>
    <w:p w14:paraId="012E3281" w14:textId="167B66B5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In der fünften Spalte wird der Lagerwert in Euro mit dem *Lagerhaltungssatz* in Prozent *multipliziert*. Wenn der Lagerhaltungssatz im Eingabebereich als *Zahl formatiert* ist, muss noch durch *100* geteilt werden. Ist er bereits als *Prozentwert formatiert*, muss dies nicht erfolgen.</w:t>
      </w:r>
    </w:p>
    <w:p w14:paraId="64542141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6: Bestellkosten in Euro</w:t>
      </w:r>
    </w:p>
    <w:p w14:paraId="369B8D48" w14:textId="171FF803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Um die Bestellkosten zu berechnen, wird in der sechsten Spalte die Anzahl der *Bestellungen* (Spalte 1) mit den *Bestellkosten* in Euro (Eingabebereich) *multipliziert*. Achtung: Beim *Zellbezug* auf die Bestellkosten muss *absolut* adressiert werden.</w:t>
      </w:r>
    </w:p>
    <w:p w14:paraId="0887E1DF" w14:textId="15F9BAD1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Spalte 7: Gesamtkosten</w:t>
      </w:r>
    </w:p>
    <w:p w14:paraId="5FF0CBE7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lastRenderedPageBreak/>
        <w:t>Nun werden in der letzten Spalte die Gesamtkosten *berechnet*, indem die *Lagerhaltungskosten* (Spalte 5) zu den *Bestellkosten* (Spalte 6) *addiert* werden.</w:t>
      </w:r>
    </w:p>
    <w:p w14:paraId="33CB36FC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Aus der letzten Spalte wird *abgelesen*, in welcher Zeile die Kosten am *geringsten* sind. Man kann dies auch über die Formel *=MIN(Zahl1, Zahl2,…)* berechnen. Die dazugehörige *optimale Bestellmenge* wird anschließend in der *zweiten Spalte* abgelesen.</w:t>
      </w:r>
    </w:p>
    <w:p w14:paraId="776102DD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</w:p>
    <w:p w14:paraId="5FB7CDFF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Die *Bezeichnung* der Spalten, aber auch die Anzahl *der Spalten*, sind von Aufgabe zu Aufgabe unterschiedlich. Z. B.</w:t>
      </w:r>
    </w:p>
    <w:p w14:paraId="29669744" w14:textId="77777777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- wird manchmal auf den durchschnittlichen Lagerbestand komplett *verzichtet* und direkt der Lagerwert in Euro *berechnet*.</w:t>
      </w:r>
    </w:p>
    <w:p w14:paraId="26FCE04B" w14:textId="48DF2C0C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- wird der Lagerwert *in Euro* teilweise auch als *durchschnittlicher* Lagerbestand in Euro bezeichnet.</w:t>
      </w:r>
    </w:p>
    <w:p w14:paraId="6DE4DEA3" w14:textId="0402F766" w:rsidR="005B7D82" w:rsidRPr="00886C2B" w:rsidRDefault="005B7D82" w:rsidP="005B7D82">
      <w:pPr>
        <w:pStyle w:val="StandardWeb"/>
        <w:rPr>
          <w:rFonts w:ascii="Calibri" w:hAnsi="Calibri"/>
          <w:szCs w:val="20"/>
        </w:rPr>
      </w:pPr>
      <w:r w:rsidRPr="00886C2B">
        <w:rPr>
          <w:rFonts w:ascii="Calibri" w:hAnsi="Calibri"/>
          <w:szCs w:val="20"/>
        </w:rPr>
        <w:t>Die *Verläufe* der Lagerhaltungskosten, der Bestellkosten und der Gesamtkosten können anschauliche mit einem *Liniendiagramm* dargestellt werden. Man erkennt dabei, dass die Gesamtkosten genau beim *Schnittpunkt* zwischen *Lagerhaltungskosten* und Bestellkosten *minimal* sind. Dort kann dann auf der *x-Achse* die optimale Bestellmenge *abgelesen* werden.</w:t>
      </w:r>
    </w:p>
    <w:sectPr w:rsidR="005B7D82" w:rsidRPr="00886C2B" w:rsidSect="00254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93C64" w14:textId="77777777" w:rsidR="00D81FCB" w:rsidRDefault="00D81FCB" w:rsidP="003310C6">
      <w:pPr>
        <w:spacing w:after="0" w:line="240" w:lineRule="auto"/>
      </w:pPr>
      <w:r>
        <w:separator/>
      </w:r>
    </w:p>
  </w:endnote>
  <w:endnote w:type="continuationSeparator" w:id="0">
    <w:p w14:paraId="345FE762" w14:textId="77777777" w:rsidR="00D81FCB" w:rsidRDefault="00D81FCB" w:rsidP="0033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0ECEA" w14:textId="77777777" w:rsidR="003310C6" w:rsidRDefault="003310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E88EA" w14:textId="184D8E54" w:rsidR="003310C6" w:rsidRDefault="003310C6" w:rsidP="003310C6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A03E9A" wp14:editId="04804092">
          <wp:simplePos x="0" y="0"/>
          <wp:positionH relativeFrom="column">
            <wp:posOffset>0</wp:posOffset>
          </wp:positionH>
          <wp:positionV relativeFrom="paragraph">
            <wp:posOffset>30480</wp:posOffset>
          </wp:positionV>
          <wp:extent cx="1447800" cy="467995"/>
          <wp:effectExtent l="0" t="0" r="0" b="8255"/>
          <wp:wrapTight wrapText="bothSides">
            <wp:wrapPolygon edited="0">
              <wp:start x="0" y="0"/>
              <wp:lineTo x="0" y="21102"/>
              <wp:lineTo x="21316" y="21102"/>
              <wp:lineTo x="213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Theme="minorHAnsi" w:hAnsiTheme="minorHAnsi"/>
        <w:sz w:val="18"/>
      </w:rPr>
      <w:t>www.wirtschaftskompetenz-bw.de</w:t>
    </w:r>
  </w:p>
  <w:p w14:paraId="40574017" w14:textId="77777777" w:rsidR="003310C6" w:rsidRDefault="003310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7E946" w14:textId="77777777" w:rsidR="003310C6" w:rsidRDefault="003310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FB158" w14:textId="77777777" w:rsidR="00D81FCB" w:rsidRDefault="00D81FCB" w:rsidP="003310C6">
      <w:pPr>
        <w:spacing w:after="0" w:line="240" w:lineRule="auto"/>
      </w:pPr>
      <w:r>
        <w:separator/>
      </w:r>
    </w:p>
  </w:footnote>
  <w:footnote w:type="continuationSeparator" w:id="0">
    <w:p w14:paraId="10CE31F5" w14:textId="77777777" w:rsidR="00D81FCB" w:rsidRDefault="00D81FCB" w:rsidP="0033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84FC0" w14:textId="77777777" w:rsidR="003310C6" w:rsidRDefault="003310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94A3" w14:textId="77777777" w:rsidR="003310C6" w:rsidRDefault="003310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C11B" w14:textId="77777777" w:rsidR="003310C6" w:rsidRDefault="003310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82"/>
    <w:rsid w:val="000A40CE"/>
    <w:rsid w:val="0025493E"/>
    <w:rsid w:val="003310C6"/>
    <w:rsid w:val="005B7D82"/>
    <w:rsid w:val="00626E35"/>
    <w:rsid w:val="00886C2B"/>
    <w:rsid w:val="00D81FCB"/>
    <w:rsid w:val="00E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FE5D"/>
  <w15:chartTrackingRefBased/>
  <w15:docId w15:val="{9FC1026D-548A-4835-8184-07E57C1F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B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10C6"/>
  </w:style>
  <w:style w:type="paragraph" w:styleId="Fuzeile">
    <w:name w:val="footer"/>
    <w:basedOn w:val="Standard"/>
    <w:link w:val="FuzeileZchn"/>
    <w:uiPriority w:val="99"/>
    <w:unhideWhenUsed/>
    <w:rsid w:val="00331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2789</Characters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2020-12-14T20:14:00Z</dcterms:created>
  <dcterms:modified xsi:type="dcterms:W3CDTF">2020-12-17T15:30:00Z</dcterms:modified>
</cp:coreProperties>
</file>