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622"/>
        <w:gridCol w:w="2017"/>
      </w:tblGrid>
      <w:tr w:rsidR="00837996" w:rsidRPr="00837996" w14:paraId="78EB30F1" w14:textId="77777777" w:rsidTr="00102B3D">
        <w:trPr>
          <w:trHeight w:val="544"/>
        </w:trPr>
        <w:tc>
          <w:tcPr>
            <w:tcW w:w="7622" w:type="dxa"/>
            <w:shd w:val="clear" w:color="auto" w:fill="D9D9D9" w:themeFill="background1" w:themeFillShade="D9"/>
            <w:vAlign w:val="center"/>
          </w:tcPr>
          <w:p w14:paraId="4F808CED" w14:textId="77777777" w:rsidR="00BD5460" w:rsidRPr="00837996" w:rsidRDefault="00BD5460" w:rsidP="00BD5460">
            <w:pPr>
              <w:pStyle w:val="TabelleKopflinks"/>
            </w:pPr>
            <w:r w:rsidRPr="00837996">
              <w:t>Didaktische Hinweise</w:t>
            </w:r>
          </w:p>
        </w:tc>
        <w:tc>
          <w:tcPr>
            <w:tcW w:w="2017" w:type="dxa"/>
            <w:shd w:val="clear" w:color="auto" w:fill="D9D9D9" w:themeFill="background1" w:themeFillShade="D9"/>
          </w:tcPr>
          <w:p w14:paraId="11AB4B53" w14:textId="77777777" w:rsidR="00BD5460" w:rsidRPr="00837996" w:rsidRDefault="00BD5460" w:rsidP="000A7314">
            <w:pPr>
              <w:pStyle w:val="TabelleKopflinks"/>
              <w:jc w:val="center"/>
            </w:pPr>
            <w:r w:rsidRPr="00837996">
              <w:t>Fach</w:t>
            </w:r>
          </w:p>
          <w:p w14:paraId="73755FDA" w14:textId="76B14934" w:rsidR="00BD5460" w:rsidRPr="00837996" w:rsidRDefault="005C6205" w:rsidP="000A7314">
            <w:pPr>
              <w:pStyle w:val="TabelleKopflinks"/>
              <w:jc w:val="center"/>
            </w:pPr>
            <w:r>
              <w:t>Deutsch</w:t>
            </w:r>
          </w:p>
        </w:tc>
      </w:tr>
    </w:tbl>
    <w:p w14:paraId="71C18C67" w14:textId="77777777" w:rsidR="007857BC" w:rsidRPr="00837996" w:rsidRDefault="007857BC" w:rsidP="000755E7">
      <w:pPr>
        <w:pStyle w:val="Textkrper"/>
        <w:rPr>
          <w:rFonts w:ascii="Source Sans Pro SemiBold" w:eastAsia="Times New Roman" w:hAnsi="Source Sans Pro SemiBold" w:cs="Times New Roman"/>
          <w:bCs/>
          <w:sz w:val="26"/>
          <w:szCs w:val="26"/>
        </w:rPr>
      </w:pPr>
    </w:p>
    <w:p w14:paraId="70B524FE" w14:textId="1AF5450F" w:rsidR="00A10A8B" w:rsidRPr="003B67CE" w:rsidRDefault="00C1701B" w:rsidP="00102B3D">
      <w:pPr>
        <w:tabs>
          <w:tab w:val="left" w:pos="7797"/>
        </w:tabs>
        <w:spacing w:after="120" w:line="276" w:lineRule="auto"/>
        <w:ind w:right="-285"/>
        <w:jc w:val="both"/>
        <w:rPr>
          <w:b/>
        </w:rPr>
      </w:pPr>
      <w:r w:rsidRPr="2E1D41D8">
        <w:rPr>
          <w:b/>
          <w:bCs/>
        </w:rPr>
        <w:t xml:space="preserve">Projektbeschreibung des </w:t>
      </w:r>
      <w:r w:rsidR="00541E2D" w:rsidRPr="2E1D41D8">
        <w:rPr>
          <w:b/>
          <w:bCs/>
        </w:rPr>
        <w:t>Lernp</w:t>
      </w:r>
      <w:r w:rsidR="00A10A8B" w:rsidRPr="2E1D41D8">
        <w:rPr>
          <w:b/>
          <w:bCs/>
        </w:rPr>
        <w:t>rojekts</w:t>
      </w:r>
      <w:r w:rsidR="00E2343C" w:rsidRPr="2E1D41D8">
        <w:rPr>
          <w:b/>
          <w:bCs/>
        </w:rPr>
        <w:t xml:space="preserve"> </w:t>
      </w:r>
      <w:r w:rsidR="00E2343C" w:rsidRPr="2E1D41D8">
        <w:rPr>
          <w:b/>
          <w:bCs/>
          <w:i/>
          <w:iCs/>
          <w:lang w:eastAsia="de-DE"/>
        </w:rPr>
        <w:t>Chatten mit Luise</w:t>
      </w:r>
    </w:p>
    <w:p w14:paraId="373AB4E7" w14:textId="5D8DC1E6" w:rsidR="00E534FB" w:rsidRDefault="00697FBE" w:rsidP="00102B3D">
      <w:pPr>
        <w:spacing w:line="276" w:lineRule="auto"/>
        <w:ind w:right="-285"/>
        <w:jc w:val="both"/>
        <w:rPr>
          <w:lang w:eastAsia="de-DE"/>
        </w:rPr>
      </w:pPr>
      <w:r w:rsidRPr="00837996">
        <w:rPr>
          <w:lang w:eastAsia="de-DE"/>
        </w:rPr>
        <w:t xml:space="preserve">Der Grundgedanke </w:t>
      </w:r>
      <w:r w:rsidR="00B9649C" w:rsidRPr="00837996">
        <w:rPr>
          <w:lang w:eastAsia="de-DE"/>
        </w:rPr>
        <w:t>des</w:t>
      </w:r>
      <w:r w:rsidRPr="00837996">
        <w:rPr>
          <w:lang w:eastAsia="de-DE"/>
        </w:rPr>
        <w:t xml:space="preserve"> Lernprojekts </w:t>
      </w:r>
      <w:r w:rsidR="00B9649C" w:rsidRPr="00837996">
        <w:rPr>
          <w:i/>
          <w:iCs/>
          <w:lang w:eastAsia="de-DE"/>
        </w:rPr>
        <w:t xml:space="preserve">Chatten mit Luise </w:t>
      </w:r>
      <w:r w:rsidR="002561CD" w:rsidRPr="00837996">
        <w:rPr>
          <w:lang w:eastAsia="de-DE"/>
        </w:rPr>
        <w:t xml:space="preserve">ist es, </w:t>
      </w:r>
      <w:r w:rsidR="00B95765" w:rsidRPr="00837996">
        <w:rPr>
          <w:lang w:eastAsia="de-DE"/>
        </w:rPr>
        <w:t xml:space="preserve">Schillers Drama „Kabale und Liebe“ </w:t>
      </w:r>
      <w:r w:rsidR="007F4A9F" w:rsidRPr="00837996">
        <w:rPr>
          <w:lang w:eastAsia="de-DE"/>
        </w:rPr>
        <w:t xml:space="preserve">im </w:t>
      </w:r>
      <w:r w:rsidR="00AC5348" w:rsidRPr="00837996">
        <w:rPr>
          <w:lang w:eastAsia="de-DE"/>
        </w:rPr>
        <w:t xml:space="preserve">Rahmen der </w:t>
      </w:r>
      <w:r w:rsidR="0029616F" w:rsidRPr="00837996">
        <w:rPr>
          <w:lang w:eastAsia="de-DE"/>
        </w:rPr>
        <w:t>Lernarchitektur</w:t>
      </w:r>
      <w:r w:rsidR="0006283C" w:rsidRPr="00837996">
        <w:rPr>
          <w:lang w:eastAsia="de-DE"/>
        </w:rPr>
        <w:t xml:space="preserve"> eines </w:t>
      </w:r>
      <w:proofErr w:type="spellStart"/>
      <w:r w:rsidR="0006283C" w:rsidRPr="00837996">
        <w:rPr>
          <w:lang w:eastAsia="de-DE"/>
        </w:rPr>
        <w:t>MooveBS</w:t>
      </w:r>
      <w:proofErr w:type="spellEnd"/>
      <w:r w:rsidR="0006283C" w:rsidRPr="00837996">
        <w:rPr>
          <w:lang w:eastAsia="de-DE"/>
        </w:rPr>
        <w:t>-Kurses</w:t>
      </w:r>
      <w:r w:rsidR="002561CD" w:rsidRPr="00837996">
        <w:rPr>
          <w:lang w:eastAsia="de-DE"/>
        </w:rPr>
        <w:t xml:space="preserve"> </w:t>
      </w:r>
      <w:r w:rsidR="00160D13" w:rsidRPr="00837996">
        <w:rPr>
          <w:lang w:eastAsia="de-DE"/>
        </w:rPr>
        <w:t xml:space="preserve">handlungs- und </w:t>
      </w:r>
      <w:r w:rsidR="001320B8" w:rsidRPr="00837996">
        <w:rPr>
          <w:lang w:eastAsia="de-DE"/>
        </w:rPr>
        <w:t>produktionsorientiert zu erschließen.</w:t>
      </w:r>
      <w:r w:rsidR="00F57C9F">
        <w:rPr>
          <w:lang w:eastAsia="de-DE"/>
        </w:rPr>
        <w:t xml:space="preserve"> </w:t>
      </w:r>
      <w:r w:rsidR="00175E3C" w:rsidRPr="00837996">
        <w:rPr>
          <w:lang w:eastAsia="de-DE"/>
        </w:rPr>
        <w:t>A</w:t>
      </w:r>
      <w:r w:rsidR="007A0992" w:rsidRPr="00837996">
        <w:rPr>
          <w:lang w:eastAsia="de-DE"/>
        </w:rPr>
        <w:t>ls eine schülernahe</w:t>
      </w:r>
      <w:r w:rsidR="00F44114">
        <w:rPr>
          <w:rStyle w:val="Funotenzeichen"/>
          <w:lang w:eastAsia="de-DE"/>
        </w:rPr>
        <w:footnoteReference w:id="2"/>
      </w:r>
      <w:r w:rsidR="007A0992" w:rsidRPr="00837996">
        <w:rPr>
          <w:lang w:eastAsia="de-DE"/>
        </w:rPr>
        <w:t xml:space="preserve"> </w:t>
      </w:r>
      <w:r w:rsidR="00162D20" w:rsidRPr="00837996">
        <w:rPr>
          <w:lang w:eastAsia="de-DE"/>
        </w:rPr>
        <w:t xml:space="preserve">Form der </w:t>
      </w:r>
      <w:r w:rsidR="00D36BF5" w:rsidRPr="00837996">
        <w:rPr>
          <w:lang w:eastAsia="de-DE"/>
        </w:rPr>
        <w:t xml:space="preserve">digitalen </w:t>
      </w:r>
      <w:r w:rsidR="00162D20" w:rsidRPr="00837996">
        <w:rPr>
          <w:lang w:eastAsia="de-DE"/>
        </w:rPr>
        <w:t>Textproduktion</w:t>
      </w:r>
      <w:r w:rsidR="00F94C8B" w:rsidRPr="00837996">
        <w:rPr>
          <w:lang w:eastAsia="de-DE"/>
        </w:rPr>
        <w:t xml:space="preserve"> </w:t>
      </w:r>
      <w:r w:rsidR="00175E3C" w:rsidRPr="00837996">
        <w:rPr>
          <w:lang w:eastAsia="de-DE"/>
        </w:rPr>
        <w:t xml:space="preserve">wurde </w:t>
      </w:r>
      <w:r w:rsidR="0048046F" w:rsidRPr="00837996">
        <w:rPr>
          <w:lang w:eastAsia="de-DE"/>
        </w:rPr>
        <w:t xml:space="preserve">ein fiktiver Chat mit der 16-jährigen Luise Miller </w:t>
      </w:r>
      <w:r w:rsidR="00810F0F" w:rsidRPr="00837996">
        <w:rPr>
          <w:lang w:eastAsia="de-DE"/>
        </w:rPr>
        <w:t>mit einer fiktiven</w:t>
      </w:r>
      <w:r w:rsidR="008B34A4" w:rsidRPr="00837996">
        <w:rPr>
          <w:lang w:eastAsia="de-DE"/>
        </w:rPr>
        <w:t xml:space="preserve"> besten</w:t>
      </w:r>
      <w:r w:rsidR="00810F0F" w:rsidRPr="00837996">
        <w:rPr>
          <w:lang w:eastAsia="de-DE"/>
        </w:rPr>
        <w:t xml:space="preserve"> Freundin Luises </w:t>
      </w:r>
      <w:r w:rsidR="0048046F" w:rsidRPr="00837996">
        <w:rPr>
          <w:lang w:eastAsia="de-DE"/>
        </w:rPr>
        <w:t>gewählt</w:t>
      </w:r>
      <w:r w:rsidR="00175E3C" w:rsidRPr="00837996">
        <w:rPr>
          <w:lang w:eastAsia="de-DE"/>
        </w:rPr>
        <w:t>. A</w:t>
      </w:r>
      <w:r w:rsidR="0048046F" w:rsidRPr="00837996">
        <w:rPr>
          <w:lang w:eastAsia="de-DE"/>
        </w:rPr>
        <w:t xml:space="preserve">nknüpfend an verschiedene Situationen im Drama </w:t>
      </w:r>
      <w:r w:rsidR="00175E3C" w:rsidRPr="00837996">
        <w:rPr>
          <w:lang w:eastAsia="de-DE"/>
        </w:rPr>
        <w:t xml:space="preserve">wendet sich Luise Miller </w:t>
      </w:r>
      <w:r w:rsidR="0048046F" w:rsidRPr="00837996">
        <w:rPr>
          <w:lang w:eastAsia="de-DE"/>
        </w:rPr>
        <w:t xml:space="preserve">mit einer Chatnachricht an </w:t>
      </w:r>
      <w:r w:rsidR="00C5139B" w:rsidRPr="00837996">
        <w:rPr>
          <w:lang w:eastAsia="de-DE"/>
        </w:rPr>
        <w:t>diese</w:t>
      </w:r>
      <w:r w:rsidR="0048046F" w:rsidRPr="00837996">
        <w:rPr>
          <w:lang w:eastAsia="de-DE"/>
        </w:rPr>
        <w:t xml:space="preserve"> Freundin. </w:t>
      </w:r>
      <w:r w:rsidR="007D093A" w:rsidRPr="00837996">
        <w:rPr>
          <w:lang w:eastAsia="de-DE"/>
        </w:rPr>
        <w:t xml:space="preserve">Die Schülerinnen und Schüler </w:t>
      </w:r>
      <w:r w:rsidR="00ED4CA5" w:rsidRPr="00837996">
        <w:rPr>
          <w:lang w:eastAsia="de-DE"/>
        </w:rPr>
        <w:t xml:space="preserve">sollen </w:t>
      </w:r>
      <w:r w:rsidR="00E534FB" w:rsidRPr="00837996">
        <w:rPr>
          <w:lang w:eastAsia="de-DE"/>
        </w:rPr>
        <w:t>sich</w:t>
      </w:r>
      <w:r w:rsidR="00FB71B8" w:rsidRPr="00837996">
        <w:rPr>
          <w:lang w:eastAsia="de-DE"/>
        </w:rPr>
        <w:t xml:space="preserve"> </w:t>
      </w:r>
      <w:r w:rsidR="00332970">
        <w:rPr>
          <w:lang w:eastAsia="de-DE"/>
        </w:rPr>
        <w:t xml:space="preserve">also </w:t>
      </w:r>
      <w:r w:rsidR="00E534FB" w:rsidRPr="00837996">
        <w:rPr>
          <w:lang w:eastAsia="de-DE"/>
        </w:rPr>
        <w:t>in Luise</w:t>
      </w:r>
      <w:r w:rsidR="00ED4CA5" w:rsidRPr="00837996">
        <w:rPr>
          <w:lang w:eastAsia="de-DE"/>
        </w:rPr>
        <w:t xml:space="preserve"> hineinversetzen </w:t>
      </w:r>
      <w:r w:rsidR="00E534FB" w:rsidRPr="00837996">
        <w:rPr>
          <w:lang w:eastAsia="de-DE"/>
        </w:rPr>
        <w:t>und aus der Ich-Perspektive Luises</w:t>
      </w:r>
      <w:r w:rsidR="00ED4CA5" w:rsidRPr="00837996">
        <w:rPr>
          <w:lang w:eastAsia="de-DE"/>
        </w:rPr>
        <w:t xml:space="preserve"> Chatnachricht</w:t>
      </w:r>
      <w:r w:rsidR="00361027" w:rsidRPr="00837996">
        <w:rPr>
          <w:lang w:eastAsia="de-DE"/>
        </w:rPr>
        <w:t xml:space="preserve">en </w:t>
      </w:r>
      <w:r w:rsidR="003F739E" w:rsidRPr="00837996">
        <w:rPr>
          <w:lang w:eastAsia="de-DE"/>
        </w:rPr>
        <w:t xml:space="preserve">zu </w:t>
      </w:r>
      <w:r w:rsidR="00DA370F" w:rsidRPr="00837996">
        <w:rPr>
          <w:lang w:eastAsia="de-DE"/>
        </w:rPr>
        <w:t>Situation</w:t>
      </w:r>
      <w:r w:rsidR="00361027" w:rsidRPr="00837996">
        <w:rPr>
          <w:lang w:eastAsia="de-DE"/>
        </w:rPr>
        <w:t>en</w:t>
      </w:r>
      <w:r w:rsidR="00DA370F" w:rsidRPr="00837996">
        <w:rPr>
          <w:lang w:eastAsia="de-DE"/>
        </w:rPr>
        <w:t xml:space="preserve"> </w:t>
      </w:r>
      <w:r w:rsidR="003F739E" w:rsidRPr="00837996">
        <w:rPr>
          <w:lang w:eastAsia="de-DE"/>
        </w:rPr>
        <w:t xml:space="preserve">im Drama </w:t>
      </w:r>
      <w:r w:rsidR="00DA370F" w:rsidRPr="00837996">
        <w:rPr>
          <w:lang w:eastAsia="de-DE"/>
        </w:rPr>
        <w:t xml:space="preserve">und </w:t>
      </w:r>
      <w:r w:rsidR="00E47726">
        <w:rPr>
          <w:lang w:eastAsia="de-DE"/>
        </w:rPr>
        <w:t xml:space="preserve">zu </w:t>
      </w:r>
      <w:r w:rsidR="00DA370F" w:rsidRPr="00837996">
        <w:rPr>
          <w:lang w:eastAsia="de-DE"/>
        </w:rPr>
        <w:t>vorgegebenen Themen verfassen.</w:t>
      </w:r>
    </w:p>
    <w:p w14:paraId="719F0690" w14:textId="77777777" w:rsidR="00590607" w:rsidRPr="00837996" w:rsidRDefault="00590607" w:rsidP="00102B3D">
      <w:pPr>
        <w:spacing w:line="276" w:lineRule="auto"/>
        <w:ind w:right="-285"/>
        <w:jc w:val="both"/>
        <w:rPr>
          <w:lang w:eastAsia="de-DE"/>
        </w:rPr>
      </w:pPr>
    </w:p>
    <w:p w14:paraId="0A11BD9F" w14:textId="527C1C0F" w:rsidR="008D53F2" w:rsidRDefault="00E534FB" w:rsidP="00102B3D">
      <w:pPr>
        <w:spacing w:line="276" w:lineRule="auto"/>
        <w:ind w:right="-285"/>
        <w:jc w:val="both"/>
        <w:rPr>
          <w:lang w:eastAsia="de-DE"/>
        </w:rPr>
      </w:pPr>
      <w:r w:rsidRPr="00837996">
        <w:rPr>
          <w:lang w:eastAsia="de-DE"/>
        </w:rPr>
        <w:t>Sie versetzen sich</w:t>
      </w:r>
      <w:r w:rsidR="00DA7DAC" w:rsidRPr="00837996">
        <w:rPr>
          <w:lang w:eastAsia="de-DE"/>
        </w:rPr>
        <w:t xml:space="preserve"> außerdem</w:t>
      </w:r>
      <w:r w:rsidRPr="00837996">
        <w:rPr>
          <w:lang w:eastAsia="de-DE"/>
        </w:rPr>
        <w:t xml:space="preserve"> in die Rolle </w:t>
      </w:r>
      <w:r w:rsidR="006B6D69" w:rsidRPr="00837996">
        <w:rPr>
          <w:lang w:eastAsia="de-DE"/>
        </w:rPr>
        <w:t>einer besten</w:t>
      </w:r>
      <w:r w:rsidRPr="00837996">
        <w:rPr>
          <w:lang w:eastAsia="de-DE"/>
        </w:rPr>
        <w:t xml:space="preserve"> Freundin und antworten aus </w:t>
      </w:r>
      <w:r w:rsidR="006B6D69" w:rsidRPr="00837996">
        <w:rPr>
          <w:lang w:eastAsia="de-DE"/>
        </w:rPr>
        <w:t>deren</w:t>
      </w:r>
      <w:r w:rsidRPr="00837996">
        <w:rPr>
          <w:lang w:eastAsia="de-DE"/>
        </w:rPr>
        <w:t xml:space="preserve"> Ich-Perspektive auf Luises Chatnachrichten. Die Formulierung</w:t>
      </w:r>
      <w:r w:rsidR="00C5139B" w:rsidRPr="00837996">
        <w:rPr>
          <w:lang w:eastAsia="de-DE"/>
        </w:rPr>
        <w:t xml:space="preserve"> „eine beste Freundin“</w:t>
      </w:r>
      <w:r w:rsidRPr="00837996">
        <w:rPr>
          <w:lang w:eastAsia="de-DE"/>
        </w:rPr>
        <w:t xml:space="preserve"> ist mit Absicht unscharf gewählt, da sie Spielraum lassen soll für eine beste Freundin zu Luises Zeiten oder zu unserer.</w:t>
      </w:r>
      <w:r w:rsidR="00DD3185" w:rsidRPr="00837996">
        <w:rPr>
          <w:lang w:eastAsia="de-DE"/>
        </w:rPr>
        <w:t xml:space="preserve"> Es scheint </w:t>
      </w:r>
      <w:r w:rsidR="00494398">
        <w:rPr>
          <w:lang w:eastAsia="de-DE"/>
        </w:rPr>
        <w:t>sinnvoll</w:t>
      </w:r>
      <w:r w:rsidR="00DD3185" w:rsidRPr="00837996">
        <w:rPr>
          <w:lang w:eastAsia="de-DE"/>
        </w:rPr>
        <w:t xml:space="preserve">, </w:t>
      </w:r>
      <w:r w:rsidR="0016552F" w:rsidRPr="00837996">
        <w:rPr>
          <w:lang w:eastAsia="de-DE"/>
        </w:rPr>
        <w:t xml:space="preserve">hier </w:t>
      </w:r>
      <w:r w:rsidR="00494398">
        <w:rPr>
          <w:lang w:eastAsia="de-DE"/>
        </w:rPr>
        <w:t xml:space="preserve">keine </w:t>
      </w:r>
      <w:r w:rsidR="0016552F" w:rsidRPr="00837996">
        <w:rPr>
          <w:lang w:eastAsia="de-DE"/>
        </w:rPr>
        <w:t xml:space="preserve">Vorgaben zu machen, weil eventuell auftretende </w:t>
      </w:r>
      <w:r w:rsidR="00FE74CC" w:rsidRPr="00837996">
        <w:rPr>
          <w:lang w:eastAsia="de-DE"/>
        </w:rPr>
        <w:t xml:space="preserve">Unstimmigkeiten oder Anachronismen </w:t>
      </w:r>
      <w:r w:rsidR="00E93A67" w:rsidRPr="00837996">
        <w:rPr>
          <w:lang w:eastAsia="de-DE"/>
        </w:rPr>
        <w:t>zur</w:t>
      </w:r>
      <w:r w:rsidR="00FE74CC" w:rsidRPr="00837996">
        <w:rPr>
          <w:lang w:eastAsia="de-DE"/>
        </w:rPr>
        <w:t xml:space="preserve"> Refle</w:t>
      </w:r>
      <w:r w:rsidR="00B712DC" w:rsidRPr="00837996">
        <w:rPr>
          <w:lang w:eastAsia="de-DE"/>
        </w:rPr>
        <w:t>x</w:t>
      </w:r>
      <w:r w:rsidR="00FE74CC" w:rsidRPr="00837996">
        <w:rPr>
          <w:lang w:eastAsia="de-DE"/>
        </w:rPr>
        <w:t>ion</w:t>
      </w:r>
      <w:r w:rsidR="00B712DC" w:rsidRPr="00837996">
        <w:rPr>
          <w:lang w:eastAsia="de-DE"/>
        </w:rPr>
        <w:t xml:space="preserve"> der historischen Distanz</w:t>
      </w:r>
      <w:r w:rsidR="00FE74CC" w:rsidRPr="00837996">
        <w:rPr>
          <w:lang w:eastAsia="de-DE"/>
        </w:rPr>
        <w:t xml:space="preserve"> genutzt werden können.</w:t>
      </w:r>
      <w:r w:rsidR="00E93A67" w:rsidRPr="00837996">
        <w:rPr>
          <w:lang w:eastAsia="de-DE"/>
        </w:rPr>
        <w:t xml:space="preserve"> Diesen Teil de</w:t>
      </w:r>
      <w:r w:rsidR="0033381F" w:rsidRPr="00837996">
        <w:rPr>
          <w:lang w:eastAsia="de-DE"/>
        </w:rPr>
        <w:t>r Auseinandersetzung</w:t>
      </w:r>
      <w:r w:rsidR="00B83A04" w:rsidRPr="00837996">
        <w:rPr>
          <w:lang w:eastAsia="de-DE"/>
        </w:rPr>
        <w:t xml:space="preserve"> mit dem Werk</w:t>
      </w:r>
      <w:r w:rsidR="0033381F" w:rsidRPr="00837996">
        <w:rPr>
          <w:lang w:eastAsia="de-DE"/>
        </w:rPr>
        <w:t xml:space="preserve"> bildet der Kurs nicht mehr ab.</w:t>
      </w:r>
    </w:p>
    <w:p w14:paraId="3135AE21" w14:textId="1411D819" w:rsidR="001F1F8D" w:rsidRDefault="001F1F8D" w:rsidP="00102B3D">
      <w:pPr>
        <w:spacing w:line="276" w:lineRule="auto"/>
        <w:ind w:right="-285"/>
        <w:jc w:val="both"/>
        <w:rPr>
          <w:lang w:eastAsia="de-DE"/>
        </w:rPr>
      </w:pPr>
      <w:r w:rsidRPr="004F6DFC">
        <w:rPr>
          <w:lang w:eastAsia="de-DE"/>
        </w:rPr>
        <w:t>Die Lektüre muss vor Beginn des Lernprojekts erfolgt sein.</w:t>
      </w:r>
    </w:p>
    <w:p w14:paraId="634547E7" w14:textId="77777777" w:rsidR="00972A3B" w:rsidRPr="004F6DFC" w:rsidRDefault="00972A3B" w:rsidP="00102B3D">
      <w:pPr>
        <w:spacing w:line="276" w:lineRule="auto"/>
        <w:ind w:right="-285"/>
        <w:jc w:val="both"/>
        <w:rPr>
          <w:lang w:eastAsia="de-DE"/>
        </w:rPr>
      </w:pPr>
    </w:p>
    <w:p w14:paraId="730FCA55" w14:textId="1E685530" w:rsidR="009F6AA7" w:rsidRPr="00494398" w:rsidRDefault="00B47001" w:rsidP="002B7204">
      <w:pPr>
        <w:spacing w:before="120" w:after="120" w:line="276" w:lineRule="auto"/>
        <w:ind w:right="-284"/>
        <w:jc w:val="both"/>
        <w:rPr>
          <w:b/>
          <w:lang w:eastAsia="de-DE"/>
        </w:rPr>
      </w:pPr>
      <w:r w:rsidRPr="00494398">
        <w:rPr>
          <w:b/>
          <w:lang w:eastAsia="de-DE"/>
        </w:rPr>
        <w:t>Bildungsplanbezug</w:t>
      </w:r>
    </w:p>
    <w:p w14:paraId="00ABC69F" w14:textId="002123E8" w:rsidR="004D7295" w:rsidRDefault="009D1EB6" w:rsidP="00102B3D">
      <w:pPr>
        <w:spacing w:line="276" w:lineRule="auto"/>
        <w:ind w:right="-285"/>
        <w:jc w:val="both"/>
        <w:rPr>
          <w:lang w:eastAsia="de-DE"/>
        </w:rPr>
      </w:pPr>
      <w:r w:rsidRPr="00837996">
        <w:rPr>
          <w:lang w:eastAsia="de-DE"/>
        </w:rPr>
        <w:t xml:space="preserve">Das </w:t>
      </w:r>
      <w:r w:rsidR="004F14E4">
        <w:rPr>
          <w:lang w:eastAsia="de-DE"/>
        </w:rPr>
        <w:t>Lernp</w:t>
      </w:r>
      <w:r w:rsidRPr="00837996">
        <w:rPr>
          <w:lang w:eastAsia="de-DE"/>
        </w:rPr>
        <w:t>rojekt kann i</w:t>
      </w:r>
      <w:r w:rsidR="00864DA2" w:rsidRPr="00837996">
        <w:rPr>
          <w:lang w:eastAsia="de-DE"/>
        </w:rPr>
        <w:t xml:space="preserve">m Deutschunterricht am </w:t>
      </w:r>
      <w:r w:rsidR="00864DA2" w:rsidRPr="009962CC">
        <w:rPr>
          <w:b/>
          <w:lang w:eastAsia="de-DE"/>
        </w:rPr>
        <w:t>Berufskolleg</w:t>
      </w:r>
      <w:r w:rsidR="00864DA2" w:rsidRPr="00837996">
        <w:rPr>
          <w:lang w:eastAsia="de-DE"/>
        </w:rPr>
        <w:t xml:space="preserve"> </w:t>
      </w:r>
      <w:r w:rsidR="006D311B">
        <w:rPr>
          <w:lang w:eastAsia="de-DE"/>
        </w:rPr>
        <w:t xml:space="preserve">oder in der </w:t>
      </w:r>
      <w:r w:rsidR="006D311B" w:rsidRPr="009962CC">
        <w:rPr>
          <w:b/>
          <w:lang w:eastAsia="de-DE"/>
        </w:rPr>
        <w:t xml:space="preserve">Eingangsklasse des Beruflichen Gymnasiums </w:t>
      </w:r>
      <w:r w:rsidR="00864DA2" w:rsidRPr="00837996">
        <w:rPr>
          <w:lang w:eastAsia="de-DE"/>
        </w:rPr>
        <w:t>durchgeführt werden</w:t>
      </w:r>
      <w:r w:rsidR="006D311B">
        <w:rPr>
          <w:lang w:eastAsia="de-DE"/>
        </w:rPr>
        <w:t xml:space="preserve">. </w:t>
      </w:r>
      <w:r w:rsidR="004D7295">
        <w:rPr>
          <w:lang w:eastAsia="de-DE"/>
        </w:rPr>
        <w:t>Hier</w:t>
      </w:r>
      <w:r w:rsidR="00F65901">
        <w:rPr>
          <w:lang w:eastAsia="de-DE"/>
        </w:rPr>
        <w:t xml:space="preserve"> </w:t>
      </w:r>
      <w:r w:rsidR="004F14E4">
        <w:rPr>
          <w:lang w:eastAsia="de-DE"/>
        </w:rPr>
        <w:t xml:space="preserve">wird </w:t>
      </w:r>
      <w:r w:rsidR="004D7295">
        <w:rPr>
          <w:lang w:eastAsia="de-DE"/>
        </w:rPr>
        <w:t>lediglich</w:t>
      </w:r>
      <w:r w:rsidR="004F14E4">
        <w:rPr>
          <w:lang w:eastAsia="de-DE"/>
        </w:rPr>
        <w:t xml:space="preserve"> auf den</w:t>
      </w:r>
      <w:r w:rsidR="004D7295">
        <w:rPr>
          <w:lang w:eastAsia="de-DE"/>
        </w:rPr>
        <w:t xml:space="preserve"> aktuelleren</w:t>
      </w:r>
      <w:r w:rsidR="004F14E4">
        <w:rPr>
          <w:lang w:eastAsia="de-DE"/>
        </w:rPr>
        <w:t xml:space="preserve"> Bildungsplan des Beruflichen Gymnasiums und dessen Kompetenzbeschreibungen verwiesen: </w:t>
      </w:r>
    </w:p>
    <w:p w14:paraId="424D74A1" w14:textId="64D5B376" w:rsidR="00F65901" w:rsidRDefault="004D7295" w:rsidP="00102B3D">
      <w:pPr>
        <w:spacing w:line="276" w:lineRule="auto"/>
        <w:ind w:right="-285"/>
        <w:jc w:val="both"/>
        <w:rPr>
          <w:lang w:eastAsia="de-DE"/>
        </w:rPr>
      </w:pPr>
      <w:hyperlink r:id="rId11" w:history="1">
        <w:r w:rsidRPr="007C5829">
          <w:rPr>
            <w:rStyle w:val="Hyperlink"/>
            <w:lang w:eastAsia="de-DE"/>
          </w:rPr>
          <w:t>https://www.bildungsplaene-bw.de/,Lde/D_OS_gN</w:t>
        </w:r>
      </w:hyperlink>
      <w:r>
        <w:rPr>
          <w:rStyle w:val="Hyperlink"/>
          <w:color w:val="auto"/>
          <w:lang w:eastAsia="de-DE"/>
        </w:rPr>
        <w:t xml:space="preserve"> </w:t>
      </w:r>
    </w:p>
    <w:p w14:paraId="31850109" w14:textId="4B526B2C" w:rsidR="00FD261A" w:rsidRDefault="007D0F8D" w:rsidP="00102B3D">
      <w:pPr>
        <w:spacing w:line="276" w:lineRule="auto"/>
        <w:ind w:right="-285"/>
        <w:jc w:val="both"/>
        <w:rPr>
          <w:lang w:eastAsia="de-DE"/>
        </w:rPr>
      </w:pPr>
      <w:r>
        <w:rPr>
          <w:lang w:eastAsia="de-DE"/>
        </w:rPr>
        <w:t xml:space="preserve">Das Lernprojekt </w:t>
      </w:r>
      <w:r w:rsidR="00DE13AB">
        <w:rPr>
          <w:lang w:eastAsia="de-DE"/>
        </w:rPr>
        <w:t>lässt sich dem VIP-Bereich zuordnen, sodann den Kompetenzen und Inhalten, die in folgenden Bildungsplaneinheiten (BPE) beschrieben sind:</w:t>
      </w:r>
    </w:p>
    <w:p w14:paraId="2646A246" w14:textId="2F30331E" w:rsidR="005D5DC7" w:rsidRDefault="009D69A2" w:rsidP="00102B3D">
      <w:pPr>
        <w:pStyle w:val="Listenabsatz"/>
        <w:spacing w:line="276" w:lineRule="auto"/>
        <w:ind w:left="993" w:right="-285" w:hanging="709"/>
        <w:jc w:val="both"/>
        <w:rPr>
          <w:lang w:eastAsia="de-DE"/>
        </w:rPr>
      </w:pPr>
      <w:r w:rsidRPr="00837996">
        <w:rPr>
          <w:lang w:eastAsia="de-DE"/>
        </w:rPr>
        <w:t>BPE 1</w:t>
      </w:r>
      <w:r w:rsidR="00B9125E" w:rsidRPr="00837996">
        <w:rPr>
          <w:lang w:eastAsia="de-DE"/>
        </w:rPr>
        <w:t>.1</w:t>
      </w:r>
      <w:r w:rsidR="005D5DC7">
        <w:rPr>
          <w:lang w:eastAsia="de-DE"/>
        </w:rPr>
        <w:t xml:space="preserve">: </w:t>
      </w:r>
      <w:r w:rsidR="00FB4D2C">
        <w:rPr>
          <w:lang w:eastAsia="de-DE"/>
        </w:rPr>
        <w:t xml:space="preserve">Anwenden von </w:t>
      </w:r>
      <w:r w:rsidR="00356FFF">
        <w:rPr>
          <w:lang w:eastAsia="de-DE"/>
        </w:rPr>
        <w:t>Lesetechniken und Methoden der Texterschließung anhand von Texten aus unterschiedlichen Epochen</w:t>
      </w:r>
      <w:r w:rsidR="00FB4D2C">
        <w:rPr>
          <w:lang w:eastAsia="de-DE"/>
        </w:rPr>
        <w:t xml:space="preserve"> – Benennen und Überwinden von Verst</w:t>
      </w:r>
      <w:r w:rsidR="00EE20D4">
        <w:rPr>
          <w:lang w:eastAsia="de-DE"/>
        </w:rPr>
        <w:t>ändnis</w:t>
      </w:r>
      <w:r w:rsidR="00FB4D2C">
        <w:rPr>
          <w:lang w:eastAsia="de-DE"/>
        </w:rPr>
        <w:t xml:space="preserve">barrieren </w:t>
      </w:r>
    </w:p>
    <w:p w14:paraId="2D965E55" w14:textId="6B8E98B1" w:rsidR="005D5DC7" w:rsidRDefault="005D5DC7" w:rsidP="00102B3D">
      <w:pPr>
        <w:pStyle w:val="Listenabsatz"/>
        <w:spacing w:line="276" w:lineRule="auto"/>
        <w:ind w:left="993" w:right="-285" w:hanging="709"/>
        <w:jc w:val="both"/>
        <w:rPr>
          <w:lang w:eastAsia="de-DE"/>
        </w:rPr>
      </w:pPr>
      <w:r>
        <w:rPr>
          <w:lang w:eastAsia="de-DE"/>
        </w:rPr>
        <w:t xml:space="preserve">BPE </w:t>
      </w:r>
      <w:r w:rsidR="00913CA9" w:rsidRPr="00837996">
        <w:rPr>
          <w:lang w:eastAsia="de-DE"/>
        </w:rPr>
        <w:t>1.2</w:t>
      </w:r>
      <w:r>
        <w:rPr>
          <w:lang w:eastAsia="de-DE"/>
        </w:rPr>
        <w:t xml:space="preserve">: </w:t>
      </w:r>
      <w:r w:rsidR="004C56A7">
        <w:rPr>
          <w:lang w:eastAsia="de-DE"/>
        </w:rPr>
        <w:t>An</w:t>
      </w:r>
      <w:r w:rsidR="00070AED">
        <w:rPr>
          <w:lang w:eastAsia="de-DE"/>
        </w:rPr>
        <w:t>alysieren gattungsspezifischer Gestaltungsmittel im Hinblick auf ihre Funktion</w:t>
      </w:r>
      <w:r w:rsidR="00446FB3">
        <w:rPr>
          <w:lang w:eastAsia="de-DE"/>
        </w:rPr>
        <w:t xml:space="preserve"> mithilfe zentraler Fachbegriffe</w:t>
      </w:r>
    </w:p>
    <w:p w14:paraId="2FBD710E" w14:textId="11ED7481" w:rsidR="005D5DC7" w:rsidRDefault="005D5DC7" w:rsidP="00102B3D">
      <w:pPr>
        <w:pStyle w:val="Listenabsatz"/>
        <w:spacing w:line="276" w:lineRule="auto"/>
        <w:ind w:left="993" w:right="-285" w:hanging="709"/>
        <w:jc w:val="both"/>
        <w:rPr>
          <w:lang w:eastAsia="de-DE"/>
        </w:rPr>
      </w:pPr>
      <w:r>
        <w:rPr>
          <w:lang w:eastAsia="de-DE"/>
        </w:rPr>
        <w:t>BPE</w:t>
      </w:r>
      <w:r w:rsidR="00913CA9" w:rsidRPr="00837996">
        <w:rPr>
          <w:lang w:eastAsia="de-DE"/>
        </w:rPr>
        <w:t xml:space="preserve"> 1.3</w:t>
      </w:r>
      <w:r>
        <w:rPr>
          <w:lang w:eastAsia="de-DE"/>
        </w:rPr>
        <w:t>:</w:t>
      </w:r>
      <w:r w:rsidR="00446FB3">
        <w:rPr>
          <w:lang w:eastAsia="de-DE"/>
        </w:rPr>
        <w:t xml:space="preserve"> Wiedergeben des </w:t>
      </w:r>
      <w:r w:rsidR="007A57BC">
        <w:rPr>
          <w:lang w:eastAsia="de-DE"/>
        </w:rPr>
        <w:t>eigenen Textverständnisses und eigener Interpretationsansätze</w:t>
      </w:r>
      <w:r w:rsidR="00432820">
        <w:rPr>
          <w:lang w:eastAsia="de-DE"/>
        </w:rPr>
        <w:t xml:space="preserve"> – </w:t>
      </w:r>
      <w:r w:rsidR="007A57BC">
        <w:rPr>
          <w:lang w:eastAsia="de-DE"/>
        </w:rPr>
        <w:t>Auseinandersetzen mit fremden Deutungen</w:t>
      </w:r>
    </w:p>
    <w:p w14:paraId="5871D6ED" w14:textId="4952EB20" w:rsidR="005D5DC7" w:rsidRDefault="005D5DC7" w:rsidP="00102B3D">
      <w:pPr>
        <w:pStyle w:val="Listenabsatz"/>
        <w:spacing w:line="276" w:lineRule="auto"/>
        <w:ind w:left="993" w:right="-285" w:hanging="709"/>
        <w:jc w:val="both"/>
        <w:rPr>
          <w:lang w:eastAsia="de-DE"/>
        </w:rPr>
      </w:pPr>
      <w:r>
        <w:rPr>
          <w:lang w:eastAsia="de-DE"/>
        </w:rPr>
        <w:t>BPE</w:t>
      </w:r>
      <w:r w:rsidR="00913CA9" w:rsidRPr="00837996">
        <w:rPr>
          <w:lang w:eastAsia="de-DE"/>
        </w:rPr>
        <w:t xml:space="preserve"> </w:t>
      </w:r>
      <w:r w:rsidR="00572864" w:rsidRPr="00837996">
        <w:rPr>
          <w:lang w:eastAsia="de-DE"/>
        </w:rPr>
        <w:t>1.4</w:t>
      </w:r>
      <w:r>
        <w:rPr>
          <w:lang w:eastAsia="de-DE"/>
        </w:rPr>
        <w:t>:</w:t>
      </w:r>
      <w:r w:rsidR="00982AC3">
        <w:rPr>
          <w:lang w:eastAsia="de-DE"/>
        </w:rPr>
        <w:t xml:space="preserve"> In</w:t>
      </w:r>
      <w:r w:rsidR="00081E3A">
        <w:rPr>
          <w:lang w:eastAsia="de-DE"/>
        </w:rPr>
        <w:t>-Beziehung-Setzen von Texten</w:t>
      </w:r>
      <w:r w:rsidR="00AB6B31">
        <w:rPr>
          <w:lang w:eastAsia="de-DE"/>
        </w:rPr>
        <w:t xml:space="preserve"> </w:t>
      </w:r>
      <w:r w:rsidR="00D52860">
        <w:rPr>
          <w:lang w:eastAsia="de-DE"/>
        </w:rPr>
        <w:t>(Literatur- und kulturgeschichtliche Aspekte)</w:t>
      </w:r>
    </w:p>
    <w:p w14:paraId="0F4B0FF4" w14:textId="50ECD6C9" w:rsidR="00DE13AB" w:rsidRDefault="005D5DC7" w:rsidP="00102B3D">
      <w:pPr>
        <w:pStyle w:val="Listenabsatz"/>
        <w:spacing w:line="276" w:lineRule="auto"/>
        <w:ind w:left="993" w:right="-285" w:hanging="709"/>
        <w:jc w:val="both"/>
        <w:rPr>
          <w:lang w:eastAsia="de-DE"/>
        </w:rPr>
      </w:pPr>
      <w:r>
        <w:rPr>
          <w:lang w:eastAsia="de-DE"/>
        </w:rPr>
        <w:t>BPE</w:t>
      </w:r>
      <w:r w:rsidR="00572864" w:rsidRPr="00837996">
        <w:rPr>
          <w:lang w:eastAsia="de-DE"/>
        </w:rPr>
        <w:t xml:space="preserve"> 1.5</w:t>
      </w:r>
      <w:r>
        <w:rPr>
          <w:lang w:eastAsia="de-DE"/>
        </w:rPr>
        <w:t>:</w:t>
      </w:r>
      <w:r w:rsidR="00AB6B31">
        <w:rPr>
          <w:lang w:eastAsia="de-DE"/>
        </w:rPr>
        <w:t xml:space="preserve"> </w:t>
      </w:r>
      <w:r w:rsidR="00B5212D">
        <w:rPr>
          <w:lang w:eastAsia="de-DE"/>
        </w:rPr>
        <w:t>Reflektieren der Bedeutsamkeit des Textes für die eigene Lebenswirklichkeit</w:t>
      </w:r>
    </w:p>
    <w:p w14:paraId="38B6E6D5" w14:textId="45360E71" w:rsidR="00DE13AB" w:rsidRDefault="00C41900" w:rsidP="00102B3D">
      <w:pPr>
        <w:pStyle w:val="Listenabsatz"/>
        <w:spacing w:line="276" w:lineRule="auto"/>
        <w:ind w:left="993" w:right="-285" w:hanging="709"/>
        <w:jc w:val="both"/>
        <w:rPr>
          <w:lang w:eastAsia="de-DE"/>
        </w:rPr>
      </w:pPr>
      <w:r w:rsidRPr="00837996">
        <w:rPr>
          <w:lang w:eastAsia="de-DE"/>
        </w:rPr>
        <w:t>BPE 2.1</w:t>
      </w:r>
      <w:r w:rsidR="005D5DC7">
        <w:rPr>
          <w:lang w:eastAsia="de-DE"/>
        </w:rPr>
        <w:t>:</w:t>
      </w:r>
      <w:r w:rsidR="00B5212D">
        <w:rPr>
          <w:lang w:eastAsia="de-DE"/>
        </w:rPr>
        <w:t xml:space="preserve"> Nutzen pragmatischer Texte für die Informationsgewinnung</w:t>
      </w:r>
    </w:p>
    <w:p w14:paraId="5D72D366" w14:textId="2F48295C" w:rsidR="00DE13AB" w:rsidRDefault="00DE13AB" w:rsidP="00102B3D">
      <w:pPr>
        <w:pStyle w:val="Listenabsatz"/>
        <w:spacing w:line="276" w:lineRule="auto"/>
        <w:ind w:left="993" w:right="-285" w:hanging="709"/>
        <w:jc w:val="both"/>
        <w:rPr>
          <w:lang w:eastAsia="de-DE"/>
        </w:rPr>
      </w:pPr>
      <w:r>
        <w:rPr>
          <w:lang w:eastAsia="de-DE"/>
        </w:rPr>
        <w:t xml:space="preserve">BPE </w:t>
      </w:r>
      <w:r w:rsidR="009D69A2" w:rsidRPr="00837996">
        <w:rPr>
          <w:lang w:eastAsia="de-DE"/>
        </w:rPr>
        <w:t>3</w:t>
      </w:r>
      <w:r w:rsidR="006E7B91" w:rsidRPr="00837996">
        <w:rPr>
          <w:lang w:eastAsia="de-DE"/>
        </w:rPr>
        <w:t>.3</w:t>
      </w:r>
      <w:r w:rsidR="005D5DC7">
        <w:rPr>
          <w:lang w:eastAsia="de-DE"/>
        </w:rPr>
        <w:t>:</w:t>
      </w:r>
      <w:r w:rsidR="00B5212D">
        <w:rPr>
          <w:lang w:eastAsia="de-DE"/>
        </w:rPr>
        <w:t xml:space="preserve"> </w:t>
      </w:r>
      <w:r w:rsidR="00474CCA">
        <w:rPr>
          <w:lang w:eastAsia="de-DE"/>
        </w:rPr>
        <w:t>Verfassen eigener Beiträge in medialen Kommunikationssituationen</w:t>
      </w:r>
    </w:p>
    <w:p w14:paraId="1ECDD578" w14:textId="4BCE96E9" w:rsidR="00DE13AB" w:rsidRDefault="00315A96" w:rsidP="00102B3D">
      <w:pPr>
        <w:pStyle w:val="Listenabsatz"/>
        <w:spacing w:line="276" w:lineRule="auto"/>
        <w:ind w:left="993" w:right="-285" w:hanging="709"/>
        <w:jc w:val="both"/>
        <w:rPr>
          <w:lang w:eastAsia="de-DE"/>
        </w:rPr>
      </w:pPr>
      <w:r w:rsidRPr="00837996">
        <w:rPr>
          <w:lang w:eastAsia="de-DE"/>
        </w:rPr>
        <w:t xml:space="preserve">BPE </w:t>
      </w:r>
      <w:r w:rsidR="009168D4" w:rsidRPr="00837996">
        <w:rPr>
          <w:lang w:eastAsia="de-DE"/>
        </w:rPr>
        <w:t>4.1</w:t>
      </w:r>
      <w:r w:rsidR="005D5DC7">
        <w:rPr>
          <w:lang w:eastAsia="de-DE"/>
        </w:rPr>
        <w:t>:</w:t>
      </w:r>
      <w:r w:rsidR="00890F12">
        <w:rPr>
          <w:lang w:eastAsia="de-DE"/>
        </w:rPr>
        <w:t xml:space="preserve"> Planen der Produktion von Texten</w:t>
      </w:r>
    </w:p>
    <w:p w14:paraId="0DF8F876" w14:textId="04746AC2" w:rsidR="00DE13AB" w:rsidRDefault="00DE13AB" w:rsidP="00102B3D">
      <w:pPr>
        <w:pStyle w:val="Listenabsatz"/>
        <w:spacing w:line="276" w:lineRule="auto"/>
        <w:ind w:left="993" w:right="-285" w:hanging="709"/>
        <w:jc w:val="both"/>
        <w:rPr>
          <w:lang w:eastAsia="de-DE"/>
        </w:rPr>
      </w:pPr>
      <w:r>
        <w:rPr>
          <w:lang w:eastAsia="de-DE"/>
        </w:rPr>
        <w:t xml:space="preserve">BPE </w:t>
      </w:r>
      <w:r w:rsidR="00315A96" w:rsidRPr="00837996">
        <w:rPr>
          <w:lang w:eastAsia="de-DE"/>
        </w:rPr>
        <w:t>4.2</w:t>
      </w:r>
      <w:r w:rsidR="005D5DC7">
        <w:rPr>
          <w:lang w:eastAsia="de-DE"/>
        </w:rPr>
        <w:t xml:space="preserve">: </w:t>
      </w:r>
      <w:r w:rsidR="00185044">
        <w:rPr>
          <w:lang w:eastAsia="de-DE"/>
        </w:rPr>
        <w:t>Adäquates Darstellen von Inhalten und Zusammenhängen</w:t>
      </w:r>
    </w:p>
    <w:p w14:paraId="34F1A58E" w14:textId="71D7AACE" w:rsidR="00185044" w:rsidRDefault="00DE13AB" w:rsidP="00102B3D">
      <w:pPr>
        <w:pStyle w:val="Listenabsatz"/>
        <w:spacing w:line="276" w:lineRule="auto"/>
        <w:ind w:left="993" w:right="-285" w:hanging="709"/>
        <w:jc w:val="both"/>
        <w:rPr>
          <w:lang w:eastAsia="de-DE"/>
        </w:rPr>
      </w:pPr>
      <w:r>
        <w:rPr>
          <w:lang w:eastAsia="de-DE"/>
        </w:rPr>
        <w:t xml:space="preserve">BPE </w:t>
      </w:r>
      <w:r w:rsidR="004155AA" w:rsidRPr="00837996">
        <w:rPr>
          <w:lang w:eastAsia="de-DE"/>
        </w:rPr>
        <w:t>4.4</w:t>
      </w:r>
      <w:r w:rsidR="00185044">
        <w:rPr>
          <w:lang w:eastAsia="de-DE"/>
        </w:rPr>
        <w:t>:</w:t>
      </w:r>
      <w:r w:rsidR="004155AA" w:rsidRPr="00837996">
        <w:rPr>
          <w:lang w:eastAsia="de-DE"/>
        </w:rPr>
        <w:t xml:space="preserve"> </w:t>
      </w:r>
      <w:r w:rsidR="00897438">
        <w:rPr>
          <w:lang w:eastAsia="de-DE"/>
        </w:rPr>
        <w:t xml:space="preserve">Beurteilen und Überarbeiten von </w:t>
      </w:r>
      <w:r w:rsidR="00A85F4B">
        <w:rPr>
          <w:lang w:eastAsia="de-DE"/>
        </w:rPr>
        <w:t xml:space="preserve">eigenen und fremden </w:t>
      </w:r>
      <w:r w:rsidR="00897438">
        <w:rPr>
          <w:lang w:eastAsia="de-DE"/>
        </w:rPr>
        <w:t xml:space="preserve">Texten </w:t>
      </w:r>
    </w:p>
    <w:p w14:paraId="1D6A0D0B" w14:textId="1DDB1A35" w:rsidR="00DE13AB" w:rsidRDefault="00185044" w:rsidP="00102B3D">
      <w:pPr>
        <w:pStyle w:val="Listenabsatz"/>
        <w:spacing w:line="276" w:lineRule="auto"/>
        <w:ind w:left="993" w:right="-285" w:hanging="709"/>
        <w:jc w:val="both"/>
        <w:rPr>
          <w:lang w:eastAsia="de-DE"/>
        </w:rPr>
      </w:pPr>
      <w:r>
        <w:rPr>
          <w:lang w:eastAsia="de-DE"/>
        </w:rPr>
        <w:t xml:space="preserve">BPE </w:t>
      </w:r>
      <w:r w:rsidR="004155AA" w:rsidRPr="00837996">
        <w:rPr>
          <w:lang w:eastAsia="de-DE"/>
        </w:rPr>
        <w:t>4.5</w:t>
      </w:r>
      <w:r>
        <w:rPr>
          <w:lang w:eastAsia="de-DE"/>
        </w:rPr>
        <w:t>:</w:t>
      </w:r>
      <w:r w:rsidR="00897438">
        <w:rPr>
          <w:lang w:eastAsia="de-DE"/>
        </w:rPr>
        <w:t xml:space="preserve"> </w:t>
      </w:r>
      <w:r w:rsidR="001979B0">
        <w:rPr>
          <w:lang w:eastAsia="de-DE"/>
        </w:rPr>
        <w:t>Auseinandersetzung mit individuellen Fehlerschwerpunkten</w:t>
      </w:r>
    </w:p>
    <w:p w14:paraId="5E94F480" w14:textId="6E486837" w:rsidR="00DE13AB" w:rsidRDefault="00DE13AB" w:rsidP="00102B3D">
      <w:pPr>
        <w:pStyle w:val="Listenabsatz"/>
        <w:spacing w:line="276" w:lineRule="auto"/>
        <w:ind w:left="993" w:right="-285" w:hanging="709"/>
        <w:jc w:val="both"/>
        <w:rPr>
          <w:lang w:eastAsia="de-DE"/>
        </w:rPr>
      </w:pPr>
      <w:r>
        <w:rPr>
          <w:lang w:eastAsia="de-DE"/>
        </w:rPr>
        <w:t xml:space="preserve">BPE </w:t>
      </w:r>
      <w:r w:rsidR="00FB3605" w:rsidRPr="00837996">
        <w:rPr>
          <w:lang w:eastAsia="de-DE"/>
        </w:rPr>
        <w:t>5.1</w:t>
      </w:r>
      <w:r w:rsidR="00185044">
        <w:rPr>
          <w:lang w:eastAsia="de-DE"/>
        </w:rPr>
        <w:t>:</w:t>
      </w:r>
      <w:r w:rsidR="00FB3605" w:rsidRPr="00837996">
        <w:rPr>
          <w:lang w:eastAsia="de-DE"/>
        </w:rPr>
        <w:t xml:space="preserve"> </w:t>
      </w:r>
      <w:r w:rsidR="00B33670">
        <w:rPr>
          <w:lang w:eastAsia="de-DE"/>
        </w:rPr>
        <w:t>Beschreiben der Funktionen sprachlicher Äußerungen - Erkennen von Erscheinungen des Sprachwandels</w:t>
      </w:r>
    </w:p>
    <w:p w14:paraId="7EFC658C" w14:textId="3641B4D7" w:rsidR="00B5069E" w:rsidRPr="00837996" w:rsidRDefault="00DE13AB" w:rsidP="00102B3D">
      <w:pPr>
        <w:pStyle w:val="Listenabsatz"/>
        <w:spacing w:line="276" w:lineRule="auto"/>
        <w:ind w:left="993" w:right="-285" w:hanging="709"/>
        <w:jc w:val="both"/>
        <w:rPr>
          <w:lang w:eastAsia="de-DE"/>
        </w:rPr>
      </w:pPr>
      <w:r>
        <w:rPr>
          <w:lang w:eastAsia="de-DE"/>
        </w:rPr>
        <w:t xml:space="preserve">BPE </w:t>
      </w:r>
      <w:r w:rsidR="00FB3605" w:rsidRPr="00837996">
        <w:rPr>
          <w:lang w:eastAsia="de-DE"/>
        </w:rPr>
        <w:t>5.3</w:t>
      </w:r>
      <w:r w:rsidR="00897438">
        <w:rPr>
          <w:lang w:eastAsia="de-DE"/>
        </w:rPr>
        <w:t xml:space="preserve">: </w:t>
      </w:r>
      <w:r w:rsidR="0023007E">
        <w:rPr>
          <w:lang w:eastAsia="de-DE"/>
        </w:rPr>
        <w:t>Anwenden formalsprachlicher Kriterien bei der Textproduktion</w:t>
      </w:r>
    </w:p>
    <w:p w14:paraId="13463AB1" w14:textId="77777777" w:rsidR="0081401B" w:rsidRDefault="0081401B" w:rsidP="002B7204">
      <w:pPr>
        <w:spacing w:before="120" w:after="120" w:line="276" w:lineRule="auto"/>
        <w:ind w:right="-284"/>
        <w:jc w:val="both"/>
        <w:rPr>
          <w:b/>
          <w:bCs/>
          <w:lang w:eastAsia="de-DE"/>
        </w:rPr>
      </w:pPr>
      <w:r>
        <w:rPr>
          <w:b/>
          <w:bCs/>
          <w:lang w:eastAsia="de-DE"/>
        </w:rPr>
        <w:br w:type="page"/>
      </w:r>
    </w:p>
    <w:p w14:paraId="085BEF33" w14:textId="70E16E02" w:rsidR="00220590" w:rsidRPr="00D90672" w:rsidRDefault="00B5069E" w:rsidP="002B7204">
      <w:pPr>
        <w:spacing w:before="120" w:after="120" w:line="276" w:lineRule="auto"/>
        <w:ind w:right="-284"/>
        <w:jc w:val="both"/>
        <w:rPr>
          <w:b/>
          <w:lang w:eastAsia="de-DE"/>
        </w:rPr>
      </w:pPr>
      <w:r w:rsidRPr="2E1D41D8">
        <w:rPr>
          <w:b/>
          <w:bCs/>
          <w:lang w:eastAsia="de-DE"/>
        </w:rPr>
        <w:lastRenderedPageBreak/>
        <w:t xml:space="preserve">Zielsetzung </w:t>
      </w:r>
    </w:p>
    <w:p w14:paraId="199FCF63" w14:textId="6762EA54" w:rsidR="006A52F1" w:rsidRDefault="00B450EC" w:rsidP="006A52F1">
      <w:pPr>
        <w:spacing w:line="276" w:lineRule="auto"/>
        <w:ind w:right="-285"/>
        <w:jc w:val="both"/>
        <w:rPr>
          <w:lang w:eastAsia="de-DE"/>
        </w:rPr>
      </w:pPr>
      <w:r w:rsidRPr="00837996">
        <w:rPr>
          <w:lang w:eastAsia="de-DE"/>
        </w:rPr>
        <w:t xml:space="preserve">Neben der handlungs- und produktionsorientierten Auseinandersetzung mit dem Werk zielt der Kurs auf die Förderung </w:t>
      </w:r>
      <w:r w:rsidR="003D488E" w:rsidRPr="00837996">
        <w:rPr>
          <w:lang w:eastAsia="de-DE"/>
        </w:rPr>
        <w:t xml:space="preserve">der </w:t>
      </w:r>
      <w:r w:rsidR="003D488E" w:rsidRPr="2E1D41D8">
        <w:rPr>
          <w:lang w:eastAsia="de-DE"/>
        </w:rPr>
        <w:t xml:space="preserve">Lesemotivation sowie der </w:t>
      </w:r>
      <w:r w:rsidR="003D488E" w:rsidRPr="00837996">
        <w:rPr>
          <w:lang w:eastAsia="de-DE"/>
        </w:rPr>
        <w:t>Schreibkompetenz der Schülerinnen und Schüler.</w:t>
      </w:r>
    </w:p>
    <w:p w14:paraId="0F04C30E" w14:textId="77777777" w:rsidR="00972A3B" w:rsidRDefault="00972A3B" w:rsidP="006A52F1">
      <w:pPr>
        <w:spacing w:line="276" w:lineRule="auto"/>
        <w:ind w:right="-285"/>
        <w:jc w:val="both"/>
        <w:rPr>
          <w:lang w:eastAsia="de-DE"/>
        </w:rPr>
      </w:pPr>
    </w:p>
    <w:p w14:paraId="4EAF11E7" w14:textId="1B00DC6E" w:rsidR="00F443E0" w:rsidRPr="004F6DFC" w:rsidRDefault="00F443E0" w:rsidP="00F443E0">
      <w:pPr>
        <w:spacing w:line="276" w:lineRule="auto"/>
        <w:jc w:val="both"/>
        <w:rPr>
          <w:rFonts w:ascii="BaWue Sans" w:hAnsi="BaWue Sans"/>
        </w:rPr>
      </w:pPr>
      <w:r w:rsidRPr="004F6DFC">
        <w:rPr>
          <w:rFonts w:ascii="BaWue Sans" w:hAnsi="BaWue Sans"/>
        </w:rPr>
        <w:t xml:space="preserve">Ein </w:t>
      </w:r>
      <w:r w:rsidR="00972A3B">
        <w:rPr>
          <w:rFonts w:ascii="BaWue Sans" w:hAnsi="BaWue Sans"/>
        </w:rPr>
        <w:t xml:space="preserve">weiterer </w:t>
      </w:r>
      <w:r w:rsidRPr="004F6DFC">
        <w:rPr>
          <w:rFonts w:ascii="BaWue Sans" w:hAnsi="BaWue Sans"/>
        </w:rPr>
        <w:t xml:space="preserve">Schwerpunkt ist in der Niveaudifferenzierung zu finden, der die heterogene Zusammensetzung von Schulklassen, gerade in den neu zusammengesetzten Eingangsklassen bzw. dem Berufskolleg berücksichtigt. </w:t>
      </w:r>
      <w:r w:rsidR="00590607">
        <w:rPr>
          <w:rFonts w:ascii="BaWue Sans" w:hAnsi="BaWue Sans"/>
        </w:rPr>
        <w:t xml:space="preserve">Dies ist auch durch das </w:t>
      </w:r>
      <w:r w:rsidRPr="004F6DFC">
        <w:rPr>
          <w:rFonts w:ascii="BaWue Sans" w:hAnsi="BaWue Sans"/>
        </w:rPr>
        <w:t>individualisierte Lernen</w:t>
      </w:r>
      <w:r w:rsidR="00590607">
        <w:rPr>
          <w:rFonts w:ascii="BaWue Sans" w:hAnsi="BaWue Sans"/>
        </w:rPr>
        <w:t xml:space="preserve"> umgesetzt</w:t>
      </w:r>
      <w:r w:rsidRPr="004F6DFC">
        <w:rPr>
          <w:rFonts w:ascii="BaWue Sans" w:hAnsi="BaWue Sans"/>
        </w:rPr>
        <w:t xml:space="preserve">, das die unterschiedlichen Lern- und Leistungsentwicklungen </w:t>
      </w:r>
      <w:r w:rsidR="00590607">
        <w:rPr>
          <w:rFonts w:ascii="BaWue Sans" w:hAnsi="BaWue Sans"/>
        </w:rPr>
        <w:t>im Blick behält</w:t>
      </w:r>
      <w:r w:rsidRPr="004F6DFC">
        <w:rPr>
          <w:rFonts w:ascii="BaWue Sans" w:hAnsi="BaWue Sans"/>
        </w:rPr>
        <w:t xml:space="preserve"> und damit das Ausschöpfen des individuellen Leistungspotenzials verfolgt. Die mithilfe von Operatoren formulierten Arbeitsaufträge und Aufgaben liegen daher immer in drei verschiedenen Niveaustufen vor.</w:t>
      </w:r>
      <w:r w:rsidRPr="004F6DFC">
        <w:rPr>
          <w:rFonts w:ascii="BaWue Sans" w:hAnsi="BaWue Sans"/>
          <w:vertAlign w:val="superscript"/>
        </w:rPr>
        <w:footnoteReference w:id="3"/>
      </w:r>
      <w:r w:rsidRPr="004F6DFC">
        <w:rPr>
          <w:rFonts w:ascii="BaWue Sans" w:hAnsi="BaWue Sans"/>
          <w:vertAlign w:val="superscript"/>
        </w:rPr>
        <w:t xml:space="preserve"> </w:t>
      </w:r>
    </w:p>
    <w:p w14:paraId="0C630EFA" w14:textId="77777777" w:rsidR="00972A3B" w:rsidRDefault="00972A3B" w:rsidP="00972A3B">
      <w:pPr>
        <w:spacing w:after="240" w:line="276" w:lineRule="auto"/>
        <w:ind w:right="-285"/>
        <w:jc w:val="both"/>
        <w:rPr>
          <w:b/>
          <w:bCs/>
          <w:lang w:eastAsia="de-DE"/>
        </w:rPr>
      </w:pPr>
    </w:p>
    <w:p w14:paraId="45491115" w14:textId="4D27D6AA" w:rsidR="00972A3B" w:rsidRDefault="00972A3B" w:rsidP="00972A3B">
      <w:pPr>
        <w:spacing w:after="240" w:line="276" w:lineRule="auto"/>
        <w:ind w:right="-285"/>
        <w:jc w:val="both"/>
        <w:rPr>
          <w:b/>
          <w:bCs/>
          <w:lang w:eastAsia="de-DE"/>
        </w:rPr>
      </w:pPr>
      <w:r w:rsidRPr="00972A3B">
        <w:rPr>
          <w:b/>
          <w:bCs/>
          <w:lang w:eastAsia="de-DE"/>
        </w:rPr>
        <w:t>Aufbau</w:t>
      </w:r>
      <w:r>
        <w:rPr>
          <w:b/>
          <w:bCs/>
          <w:lang w:eastAsia="de-DE"/>
        </w:rPr>
        <w:t xml:space="preserve"> und Zeitaufwand</w:t>
      </w:r>
    </w:p>
    <w:p w14:paraId="1F212F64" w14:textId="77777777" w:rsidR="00972A3B" w:rsidRDefault="00972A3B" w:rsidP="00972A3B">
      <w:pPr>
        <w:spacing w:line="276" w:lineRule="auto"/>
        <w:jc w:val="both"/>
        <w:rPr>
          <w:rFonts w:ascii="BaWue Sans" w:hAnsi="BaWue Sans"/>
        </w:rPr>
      </w:pPr>
      <w:r w:rsidRPr="004B73C8">
        <w:rPr>
          <w:rFonts w:ascii="BaWue Sans" w:hAnsi="BaWue Sans"/>
        </w:rPr>
        <w:t>Zu Beginn des Kurses wird das Lernprojekt</w:t>
      </w:r>
      <w:r>
        <w:rPr>
          <w:rFonts w:ascii="BaWue Sans" w:hAnsi="BaWue Sans"/>
        </w:rPr>
        <w:t xml:space="preserve"> </w:t>
      </w:r>
      <w:r w:rsidRPr="004B73C8">
        <w:rPr>
          <w:rFonts w:ascii="BaWue Sans" w:hAnsi="BaWue Sans"/>
        </w:rPr>
        <w:t>präsentiert. Daran anschließend werden mithilfe eines Advance Organizers (AO) die Struktur des Kurses und die einzelnen Lernthemen sowie die dazugehörigen Lernschritte visuell darstellt. Ziel ist es, an das Vorwissen der Lernenden anzuknüpfen und diesen aufzuzeigen, welche Schritte in welcher Reihenfolge durchgeführt werden können, um das Lernprojekt erfolgreich zu absolvieren. Der modulare Aufbau eröffnet somit die Möglichkeit individualisiert einzelne Lernthemen oder Lernschritte je nach Lern- und Leistungsentwicklung zu bearbeiten.</w:t>
      </w:r>
    </w:p>
    <w:p w14:paraId="5723E439" w14:textId="77777777" w:rsidR="00972A3B" w:rsidRDefault="00972A3B" w:rsidP="00972A3B">
      <w:pPr>
        <w:spacing w:line="276" w:lineRule="auto"/>
        <w:jc w:val="both"/>
        <w:rPr>
          <w:rFonts w:ascii="BaWue Sans" w:hAnsi="BaWue Sans"/>
        </w:rPr>
      </w:pPr>
    </w:p>
    <w:p w14:paraId="16F730D5" w14:textId="77777777" w:rsidR="00972A3B" w:rsidRDefault="00972A3B" w:rsidP="00972A3B">
      <w:pPr>
        <w:spacing w:line="276" w:lineRule="auto"/>
        <w:jc w:val="both"/>
        <w:rPr>
          <w:rFonts w:ascii="BaWue Sans" w:hAnsi="BaWue Sans"/>
        </w:rPr>
      </w:pPr>
      <w:r w:rsidRPr="004B73C8">
        <w:rPr>
          <w:rFonts w:ascii="BaWue Sans" w:hAnsi="BaWue Sans"/>
        </w:rPr>
        <w:t xml:space="preserve">Da zu jedem Lernthema ein individuelles Handlungsprodukt erarbeitet wird, ergeben alle Lernthemen, jedes für sich und zusammen, eine vollständige Handlung. In je zwei Lernschritten zu jedem Lernthema erwerben die Lernenden progressiv Kompetenzen, indem sie sich in den drei Lernthemen mit </w:t>
      </w:r>
      <w:r>
        <w:rPr>
          <w:rFonts w:ascii="BaWue Sans" w:hAnsi="BaWue Sans"/>
        </w:rPr>
        <w:t xml:space="preserve">der Funktion des ersten Akts, dem Leben und der Zeit des Autors sowie dem Inhalt und den Figuren des Dramas </w:t>
      </w:r>
      <w:r w:rsidRPr="004B73C8">
        <w:rPr>
          <w:rFonts w:ascii="BaWue Sans" w:hAnsi="BaWue Sans"/>
        </w:rPr>
        <w:t xml:space="preserve">befassen, um dadurch kumulativ dazu befähigt zu werden, </w:t>
      </w:r>
      <w:r>
        <w:rPr>
          <w:rFonts w:ascii="BaWue Sans" w:hAnsi="BaWue Sans"/>
        </w:rPr>
        <w:t>das Lernprojekt zu gestalten</w:t>
      </w:r>
      <w:r w:rsidRPr="004B73C8">
        <w:rPr>
          <w:rFonts w:ascii="BaWue Sans" w:hAnsi="BaWue Sans"/>
        </w:rPr>
        <w:t>. Der transparente Kompetenzerwerb in Form von „Ich-kann-Listen</w:t>
      </w:r>
      <w:r>
        <w:rPr>
          <w:rFonts w:ascii="BaWue Sans" w:hAnsi="BaWue Sans"/>
        </w:rPr>
        <w:t>“</w:t>
      </w:r>
      <w:r w:rsidRPr="004B73C8">
        <w:rPr>
          <w:rFonts w:ascii="BaWue Sans" w:hAnsi="BaWue Sans"/>
        </w:rPr>
        <w:t xml:space="preserve"> vor jedem Lernthema und jedem Lernschritt ermöglicht es den Lernenden Verantwortung für ihren individuellen Lernprozess zu übernehmen und diesen zu reflektieren.</w:t>
      </w:r>
    </w:p>
    <w:p w14:paraId="70CEB40E" w14:textId="77777777" w:rsidR="00972A3B" w:rsidRDefault="00972A3B" w:rsidP="00972A3B">
      <w:pPr>
        <w:spacing w:line="276" w:lineRule="auto"/>
        <w:jc w:val="both"/>
        <w:rPr>
          <w:rFonts w:ascii="BaWue Sans" w:hAnsi="BaWue Sans"/>
        </w:rPr>
      </w:pPr>
    </w:p>
    <w:p w14:paraId="44DE7173" w14:textId="77777777" w:rsidR="00972A3B" w:rsidRDefault="00972A3B" w:rsidP="00972A3B">
      <w:pPr>
        <w:spacing w:line="276" w:lineRule="auto"/>
        <w:jc w:val="both"/>
        <w:rPr>
          <w:rFonts w:ascii="BaWue Sans" w:hAnsi="BaWue Sans"/>
        </w:rPr>
      </w:pPr>
      <w:proofErr w:type="spellStart"/>
      <w:r w:rsidRPr="004B73C8">
        <w:rPr>
          <w:rFonts w:ascii="BaWue Sans" w:hAnsi="BaWue Sans"/>
        </w:rPr>
        <w:t>Triggerwarnungen</w:t>
      </w:r>
      <w:proofErr w:type="spellEnd"/>
      <w:r w:rsidRPr="004B73C8">
        <w:rPr>
          <w:rFonts w:ascii="BaWue Sans" w:hAnsi="BaWue Sans"/>
        </w:rPr>
        <w:t xml:space="preserve"> bemühen sich dabei um einen besonders sensiblen Umgang mit Themen, die traumatische Erlebnisse oder belastende Gefühle auslösen können, insbesondere bei Lernenden mit </w:t>
      </w:r>
      <w:r>
        <w:rPr>
          <w:rFonts w:ascii="BaWue Sans" w:hAnsi="BaWue Sans"/>
        </w:rPr>
        <w:t>Gewalterfahrung gegen Frauen.</w:t>
      </w:r>
    </w:p>
    <w:p w14:paraId="24B32611" w14:textId="77777777" w:rsidR="00972A3B" w:rsidRDefault="00972A3B" w:rsidP="00972A3B">
      <w:pPr>
        <w:spacing w:line="276" w:lineRule="auto"/>
        <w:ind w:right="-285"/>
        <w:jc w:val="both"/>
        <w:rPr>
          <w:rFonts w:ascii="BaWue Sans" w:hAnsi="BaWue Sans"/>
        </w:rPr>
      </w:pPr>
    </w:p>
    <w:p w14:paraId="07C81320" w14:textId="77777777" w:rsidR="00972A3B" w:rsidRPr="00972A3B" w:rsidRDefault="00972A3B" w:rsidP="00972A3B">
      <w:pPr>
        <w:spacing w:line="276" w:lineRule="auto"/>
        <w:ind w:right="-285"/>
        <w:jc w:val="both"/>
        <w:rPr>
          <w:b/>
          <w:bCs/>
          <w:lang w:eastAsia="de-DE"/>
        </w:rPr>
      </w:pPr>
      <w:r w:rsidRPr="004F6DFC">
        <w:rPr>
          <w:rFonts w:ascii="BaWue Sans" w:hAnsi="BaWue Sans"/>
        </w:rPr>
        <w:t xml:space="preserve">Durch den Einsatz digitaler Medien und die Differenzierung auf drei Niveaustufen werden wesentliche Prinzipien des selbstorganisierten Lernens (SOL) umgesetzt. Die Lehrkraft begleitet dabei den individuellen Lernprozess und kann gezielt beraten sowie bedarfsgerecht konstruktiv unterstützen. </w:t>
      </w:r>
    </w:p>
    <w:p w14:paraId="219267E7" w14:textId="77777777" w:rsidR="00972A3B" w:rsidRDefault="00972A3B" w:rsidP="00972A3B">
      <w:pPr>
        <w:spacing w:line="276" w:lineRule="auto"/>
        <w:ind w:right="-285"/>
        <w:jc w:val="both"/>
        <w:rPr>
          <w:lang w:eastAsia="de-DE"/>
        </w:rPr>
      </w:pPr>
    </w:p>
    <w:p w14:paraId="08A8C204" w14:textId="77777777" w:rsidR="00972A3B" w:rsidRDefault="00972A3B" w:rsidP="00972A3B">
      <w:pPr>
        <w:spacing w:line="276" w:lineRule="auto"/>
        <w:ind w:right="-285"/>
        <w:jc w:val="both"/>
        <w:rPr>
          <w:lang w:eastAsia="de-DE"/>
        </w:rPr>
      </w:pPr>
      <w:r w:rsidRPr="25897055">
        <w:rPr>
          <w:lang w:eastAsia="de-DE"/>
        </w:rPr>
        <w:t xml:space="preserve">Das gesamte Lernprojekt ist auf </w:t>
      </w:r>
      <w:r w:rsidRPr="00B20ABE">
        <w:rPr>
          <w:lang w:eastAsia="de-DE"/>
        </w:rPr>
        <w:t>ca. 10</w:t>
      </w:r>
      <w:r w:rsidRPr="25897055">
        <w:rPr>
          <w:lang w:eastAsia="de-DE"/>
        </w:rPr>
        <w:t xml:space="preserve"> Doppelstunden angelegt.</w:t>
      </w:r>
    </w:p>
    <w:p w14:paraId="4E0C149C" w14:textId="77777777" w:rsidR="00303733" w:rsidRDefault="00303733" w:rsidP="00102B3D">
      <w:pPr>
        <w:spacing w:after="120" w:line="276" w:lineRule="auto"/>
        <w:ind w:right="-285"/>
        <w:jc w:val="both"/>
        <w:rPr>
          <w:lang w:eastAsia="de-DE"/>
        </w:rPr>
      </w:pPr>
    </w:p>
    <w:p w14:paraId="77801911" w14:textId="0F79C876" w:rsidR="00E10A05" w:rsidRPr="00B52566" w:rsidRDefault="00E10A05" w:rsidP="00102B3D">
      <w:pPr>
        <w:spacing w:after="120" w:line="276" w:lineRule="auto"/>
        <w:ind w:right="-285"/>
        <w:jc w:val="both"/>
        <w:rPr>
          <w:b/>
          <w:lang w:eastAsia="de-DE"/>
        </w:rPr>
      </w:pPr>
      <w:r w:rsidRPr="00B52566">
        <w:rPr>
          <w:b/>
          <w:lang w:eastAsia="de-DE"/>
        </w:rPr>
        <w:t xml:space="preserve">Auswahl und Anordnung der </w:t>
      </w:r>
      <w:r w:rsidR="006C079C">
        <w:rPr>
          <w:b/>
          <w:lang w:eastAsia="de-DE"/>
        </w:rPr>
        <w:t xml:space="preserve">behandelten </w:t>
      </w:r>
      <w:r w:rsidRPr="00B52566">
        <w:rPr>
          <w:b/>
          <w:lang w:eastAsia="de-DE"/>
        </w:rPr>
        <w:t>Szenen</w:t>
      </w:r>
      <w:r w:rsidR="0043413E" w:rsidRPr="00B52566">
        <w:rPr>
          <w:b/>
          <w:lang w:eastAsia="de-DE"/>
        </w:rPr>
        <w:t xml:space="preserve"> </w:t>
      </w:r>
      <w:r w:rsidRPr="00B52566">
        <w:rPr>
          <w:b/>
          <w:lang w:eastAsia="de-DE"/>
        </w:rPr>
        <w:t xml:space="preserve">des </w:t>
      </w:r>
      <w:r w:rsidR="000110D2" w:rsidRPr="00B52566">
        <w:rPr>
          <w:b/>
          <w:lang w:eastAsia="de-DE"/>
        </w:rPr>
        <w:t>Dramas</w:t>
      </w:r>
    </w:p>
    <w:p w14:paraId="2A1F82BB" w14:textId="105A4793" w:rsidR="00FC6B05" w:rsidRPr="00837996" w:rsidRDefault="00CD70D2" w:rsidP="00102B3D">
      <w:pPr>
        <w:spacing w:line="276" w:lineRule="auto"/>
        <w:ind w:right="-285"/>
        <w:jc w:val="both"/>
        <w:rPr>
          <w:lang w:eastAsia="de-DE"/>
        </w:rPr>
      </w:pPr>
      <w:r w:rsidRPr="00837996">
        <w:rPr>
          <w:lang w:eastAsia="de-DE"/>
        </w:rPr>
        <w:t>Der Fokus auf</w:t>
      </w:r>
      <w:r w:rsidR="006A17C7" w:rsidRPr="00837996">
        <w:rPr>
          <w:lang w:eastAsia="de-DE"/>
        </w:rPr>
        <w:t xml:space="preserve"> die jugendliche</w:t>
      </w:r>
      <w:r w:rsidRPr="00837996">
        <w:rPr>
          <w:lang w:eastAsia="de-DE"/>
        </w:rPr>
        <w:t xml:space="preserve"> </w:t>
      </w:r>
      <w:r w:rsidR="007D370C" w:rsidRPr="00837996">
        <w:rPr>
          <w:lang w:eastAsia="de-DE"/>
        </w:rPr>
        <w:t xml:space="preserve">Luise und ihre Sichtweise </w:t>
      </w:r>
      <w:r w:rsidR="00794C08" w:rsidRPr="00837996">
        <w:rPr>
          <w:lang w:eastAsia="de-DE"/>
        </w:rPr>
        <w:t xml:space="preserve">des Geschehens </w:t>
      </w:r>
      <w:r w:rsidR="007D370C" w:rsidRPr="00837996">
        <w:rPr>
          <w:lang w:eastAsia="de-DE"/>
        </w:rPr>
        <w:t xml:space="preserve">bringt es mit sich, </w:t>
      </w:r>
      <w:r w:rsidR="001D64C1" w:rsidRPr="00837996">
        <w:rPr>
          <w:lang w:eastAsia="de-DE"/>
        </w:rPr>
        <w:t xml:space="preserve">dass </w:t>
      </w:r>
      <w:r w:rsidR="00FC6B05" w:rsidRPr="00837996">
        <w:rPr>
          <w:lang w:eastAsia="de-DE"/>
        </w:rPr>
        <w:t xml:space="preserve">die Szenen um Luise </w:t>
      </w:r>
      <w:r w:rsidR="00794C08" w:rsidRPr="00837996">
        <w:rPr>
          <w:lang w:eastAsia="de-DE"/>
        </w:rPr>
        <w:t>sowie</w:t>
      </w:r>
      <w:r w:rsidR="00FC6B05" w:rsidRPr="00837996">
        <w:rPr>
          <w:lang w:eastAsia="de-DE"/>
        </w:rPr>
        <w:t xml:space="preserve"> ihre </w:t>
      </w:r>
      <w:r w:rsidR="00056B1E" w:rsidRPr="00837996">
        <w:rPr>
          <w:lang w:eastAsia="de-DE"/>
        </w:rPr>
        <w:t>Beziehung</w:t>
      </w:r>
      <w:r w:rsidR="00FC6B05" w:rsidRPr="00837996">
        <w:rPr>
          <w:lang w:eastAsia="de-DE"/>
        </w:rPr>
        <w:t xml:space="preserve"> zu Ferdinand</w:t>
      </w:r>
      <w:r w:rsidR="00056B1E" w:rsidRPr="00837996">
        <w:rPr>
          <w:lang w:eastAsia="de-DE"/>
        </w:rPr>
        <w:t xml:space="preserve"> und ihrem Vater</w:t>
      </w:r>
      <w:r w:rsidR="00FC6B05" w:rsidRPr="00837996">
        <w:rPr>
          <w:lang w:eastAsia="de-DE"/>
        </w:rPr>
        <w:t xml:space="preserve"> im Zentrum der Beschäftigung</w:t>
      </w:r>
      <w:r w:rsidR="000B4C02" w:rsidRPr="00837996">
        <w:rPr>
          <w:lang w:eastAsia="de-DE"/>
        </w:rPr>
        <w:t xml:space="preserve"> mit dem Dramentext</w:t>
      </w:r>
      <w:r w:rsidR="00FC6B05" w:rsidRPr="00837996">
        <w:rPr>
          <w:lang w:eastAsia="de-DE"/>
        </w:rPr>
        <w:t xml:space="preserve"> stehe</w:t>
      </w:r>
      <w:r w:rsidR="0064309B">
        <w:rPr>
          <w:lang w:eastAsia="de-DE"/>
        </w:rPr>
        <w:t>n.</w:t>
      </w:r>
      <w:r w:rsidR="00792FC2" w:rsidRPr="00837996">
        <w:rPr>
          <w:lang w:eastAsia="de-DE"/>
        </w:rPr>
        <w:t xml:space="preserve"> </w:t>
      </w:r>
    </w:p>
    <w:p w14:paraId="22949C2D" w14:textId="6179F93B" w:rsidR="00CD70D2" w:rsidRDefault="006672A4" w:rsidP="00102B3D">
      <w:pPr>
        <w:spacing w:line="276" w:lineRule="auto"/>
        <w:ind w:right="-285"/>
        <w:jc w:val="both"/>
        <w:rPr>
          <w:lang w:eastAsia="de-DE"/>
        </w:rPr>
      </w:pPr>
      <w:r w:rsidRPr="00837996">
        <w:rPr>
          <w:lang w:eastAsia="de-DE"/>
        </w:rPr>
        <w:lastRenderedPageBreak/>
        <w:t>A</w:t>
      </w:r>
      <w:r w:rsidR="00EA68C0" w:rsidRPr="00837996">
        <w:rPr>
          <w:lang w:eastAsia="de-DE"/>
        </w:rPr>
        <w:t>ndere</w:t>
      </w:r>
      <w:r w:rsidR="001D64C1" w:rsidRPr="00837996">
        <w:rPr>
          <w:lang w:eastAsia="de-DE"/>
        </w:rPr>
        <w:t xml:space="preserve"> </w:t>
      </w:r>
      <w:r w:rsidR="00EA68C0" w:rsidRPr="00837996">
        <w:rPr>
          <w:lang w:eastAsia="de-DE"/>
        </w:rPr>
        <w:t>Textstellen des</w:t>
      </w:r>
      <w:r w:rsidR="001D64C1" w:rsidRPr="00837996">
        <w:rPr>
          <w:lang w:eastAsia="de-DE"/>
        </w:rPr>
        <w:t xml:space="preserve"> Werks</w:t>
      </w:r>
      <w:r w:rsidR="00EA68C0" w:rsidRPr="00837996">
        <w:rPr>
          <w:lang w:eastAsia="de-DE"/>
        </w:rPr>
        <w:t xml:space="preserve"> wurden</w:t>
      </w:r>
      <w:r w:rsidR="001D64C1" w:rsidRPr="00837996">
        <w:rPr>
          <w:lang w:eastAsia="de-DE"/>
        </w:rPr>
        <w:t xml:space="preserve"> ausge</w:t>
      </w:r>
      <w:r w:rsidR="0064309B">
        <w:rPr>
          <w:lang w:eastAsia="de-DE"/>
        </w:rPr>
        <w:t>spart</w:t>
      </w:r>
      <w:r w:rsidR="00CF6D9F" w:rsidRPr="00837996">
        <w:rPr>
          <w:lang w:eastAsia="de-DE"/>
        </w:rPr>
        <w:t xml:space="preserve">, etwa die Szenen </w:t>
      </w:r>
      <w:r w:rsidR="003D3F80" w:rsidRPr="00837996">
        <w:rPr>
          <w:lang w:eastAsia="de-DE"/>
        </w:rPr>
        <w:t>mit</w:t>
      </w:r>
      <w:r w:rsidR="00CF6D9F" w:rsidRPr="00837996">
        <w:rPr>
          <w:lang w:eastAsia="de-DE"/>
        </w:rPr>
        <w:t xml:space="preserve"> Lady Milford</w:t>
      </w:r>
      <w:r w:rsidR="003D3F80" w:rsidRPr="00837996">
        <w:rPr>
          <w:lang w:eastAsia="de-DE"/>
        </w:rPr>
        <w:t xml:space="preserve"> </w:t>
      </w:r>
      <w:r w:rsidR="00CF6D9F" w:rsidRPr="00837996">
        <w:rPr>
          <w:lang w:eastAsia="de-DE"/>
        </w:rPr>
        <w:t xml:space="preserve">oder Schillers </w:t>
      </w:r>
      <w:r w:rsidR="00FC6B05" w:rsidRPr="00837996">
        <w:rPr>
          <w:lang w:eastAsia="de-DE"/>
        </w:rPr>
        <w:t xml:space="preserve">Kritik am Soldatenhandel in der </w:t>
      </w:r>
      <w:r w:rsidR="00554D3E">
        <w:rPr>
          <w:lang w:eastAsia="de-DE"/>
        </w:rPr>
        <w:t xml:space="preserve">sogenannten </w:t>
      </w:r>
      <w:r w:rsidR="00FC6B05" w:rsidRPr="00837996">
        <w:rPr>
          <w:lang w:eastAsia="de-DE"/>
        </w:rPr>
        <w:t>Kammerdienerszene</w:t>
      </w:r>
      <w:r w:rsidR="00105CEB" w:rsidRPr="00837996">
        <w:rPr>
          <w:lang w:eastAsia="de-DE"/>
        </w:rPr>
        <w:t xml:space="preserve">. </w:t>
      </w:r>
      <w:r w:rsidR="009D0781" w:rsidRPr="00837996">
        <w:rPr>
          <w:lang w:eastAsia="de-DE"/>
        </w:rPr>
        <w:t>Gleichwohl werden d</w:t>
      </w:r>
      <w:r w:rsidR="00C26176" w:rsidRPr="00837996">
        <w:rPr>
          <w:lang w:eastAsia="de-DE"/>
        </w:rPr>
        <w:t xml:space="preserve">ie historischen und gesellschaftlichen Hintergründe dieser </w:t>
      </w:r>
      <w:r w:rsidR="00554D3E">
        <w:rPr>
          <w:lang w:eastAsia="de-DE"/>
        </w:rPr>
        <w:t>Aspekte</w:t>
      </w:r>
      <w:r w:rsidR="00C26176" w:rsidRPr="00837996">
        <w:rPr>
          <w:lang w:eastAsia="de-DE"/>
        </w:rPr>
        <w:t xml:space="preserve"> des Dramas </w:t>
      </w:r>
      <w:r w:rsidR="00252433" w:rsidRPr="00837996">
        <w:rPr>
          <w:lang w:eastAsia="de-DE"/>
        </w:rPr>
        <w:t>im Lernthema</w:t>
      </w:r>
      <w:r w:rsidR="00813E8A" w:rsidRPr="00837996">
        <w:rPr>
          <w:lang w:eastAsia="de-DE"/>
        </w:rPr>
        <w:t xml:space="preserve"> 2</w:t>
      </w:r>
      <w:r w:rsidR="00C7691C" w:rsidRPr="00837996">
        <w:rPr>
          <w:lang w:eastAsia="de-DE"/>
        </w:rPr>
        <w:t xml:space="preserve"> aufgearbeitet</w:t>
      </w:r>
      <w:r w:rsidR="008B0424" w:rsidRPr="00837996">
        <w:rPr>
          <w:lang w:eastAsia="de-DE"/>
        </w:rPr>
        <w:t xml:space="preserve">, sodass die </w:t>
      </w:r>
      <w:r w:rsidR="00C7691C" w:rsidRPr="00837996">
        <w:rPr>
          <w:lang w:eastAsia="de-DE"/>
        </w:rPr>
        <w:t>Textarbeit zu den jeweiligen</w:t>
      </w:r>
      <w:r w:rsidR="00252433" w:rsidRPr="00837996">
        <w:rPr>
          <w:lang w:eastAsia="de-DE"/>
        </w:rPr>
        <w:t xml:space="preserve"> </w:t>
      </w:r>
      <w:r w:rsidR="008B0424" w:rsidRPr="00837996">
        <w:rPr>
          <w:lang w:eastAsia="de-DE"/>
        </w:rPr>
        <w:t>Szenen an das Projekt angegliedert werden k</w:t>
      </w:r>
      <w:r w:rsidR="00C7691C" w:rsidRPr="00837996">
        <w:rPr>
          <w:lang w:eastAsia="de-DE"/>
        </w:rPr>
        <w:t>ann.</w:t>
      </w:r>
    </w:p>
    <w:p w14:paraId="07D1D1D3" w14:textId="77777777" w:rsidR="00683AD0" w:rsidRPr="00837996" w:rsidRDefault="00683AD0" w:rsidP="00102B3D">
      <w:pPr>
        <w:spacing w:line="276" w:lineRule="auto"/>
        <w:ind w:right="-285"/>
        <w:jc w:val="both"/>
        <w:rPr>
          <w:lang w:eastAsia="de-DE"/>
        </w:rPr>
      </w:pPr>
    </w:p>
    <w:p w14:paraId="6237DCED" w14:textId="76D657D9" w:rsidR="00673C8A" w:rsidRDefault="00031A98" w:rsidP="00102B3D">
      <w:pPr>
        <w:spacing w:line="276" w:lineRule="auto"/>
        <w:ind w:right="-285"/>
        <w:jc w:val="both"/>
        <w:rPr>
          <w:lang w:eastAsia="de-DE"/>
        </w:rPr>
      </w:pPr>
      <w:r w:rsidRPr="00837996">
        <w:rPr>
          <w:lang w:eastAsia="de-DE"/>
        </w:rPr>
        <w:t xml:space="preserve">Den Anforderungen an einen </w:t>
      </w:r>
      <w:proofErr w:type="spellStart"/>
      <w:r w:rsidRPr="00837996">
        <w:rPr>
          <w:lang w:eastAsia="de-DE"/>
        </w:rPr>
        <w:t>MooveBS</w:t>
      </w:r>
      <w:proofErr w:type="spellEnd"/>
      <w:r w:rsidRPr="00837996">
        <w:rPr>
          <w:lang w:eastAsia="de-DE"/>
        </w:rPr>
        <w:t>-Kurs entsprechend sind</w:t>
      </w:r>
      <w:r w:rsidR="00F45050" w:rsidRPr="00837996">
        <w:rPr>
          <w:lang w:eastAsia="de-DE"/>
        </w:rPr>
        <w:t xml:space="preserve"> </w:t>
      </w:r>
      <w:r w:rsidR="00474A90" w:rsidRPr="00837996">
        <w:rPr>
          <w:lang w:eastAsia="de-DE"/>
        </w:rPr>
        <w:t xml:space="preserve">die </w:t>
      </w:r>
      <w:r w:rsidR="00F45050" w:rsidRPr="00837996">
        <w:rPr>
          <w:lang w:eastAsia="de-DE"/>
        </w:rPr>
        <w:t xml:space="preserve">ausgewählten Szenen des </w:t>
      </w:r>
      <w:r w:rsidR="009D2C4A" w:rsidRPr="00837996">
        <w:rPr>
          <w:lang w:eastAsia="de-DE"/>
        </w:rPr>
        <w:t>Stücks</w:t>
      </w:r>
      <w:r w:rsidR="00F45050" w:rsidRPr="00837996">
        <w:rPr>
          <w:lang w:eastAsia="de-DE"/>
        </w:rPr>
        <w:t xml:space="preserve"> so auf</w:t>
      </w:r>
      <w:r w:rsidRPr="00837996">
        <w:rPr>
          <w:lang w:eastAsia="de-DE"/>
        </w:rPr>
        <w:t xml:space="preserve"> die Lernsc</w:t>
      </w:r>
      <w:r w:rsidR="00F45050" w:rsidRPr="00837996">
        <w:rPr>
          <w:lang w:eastAsia="de-DE"/>
        </w:rPr>
        <w:t xml:space="preserve">hritte und Lernthemen verteilt, dass </w:t>
      </w:r>
      <w:r w:rsidR="00474A90" w:rsidRPr="00837996">
        <w:rPr>
          <w:lang w:eastAsia="de-DE"/>
        </w:rPr>
        <w:t xml:space="preserve">sie </w:t>
      </w:r>
      <w:r w:rsidR="007E00E1">
        <w:rPr>
          <w:lang w:eastAsia="de-DE"/>
        </w:rPr>
        <w:t xml:space="preserve">in individueller Reihenfolge und Auswahl bearbeitet werden können, da sie insgesamt </w:t>
      </w:r>
      <w:r w:rsidR="00474A90" w:rsidRPr="00837996">
        <w:rPr>
          <w:lang w:eastAsia="de-DE"/>
        </w:rPr>
        <w:t>funktional ineinandergreifen</w:t>
      </w:r>
      <w:r w:rsidR="009D2C4A" w:rsidRPr="00837996">
        <w:rPr>
          <w:lang w:eastAsia="de-DE"/>
        </w:rPr>
        <w:t xml:space="preserve">, </w:t>
      </w:r>
      <w:r w:rsidR="00406DAD" w:rsidRPr="00837996">
        <w:rPr>
          <w:lang w:eastAsia="de-DE"/>
        </w:rPr>
        <w:t xml:space="preserve">ohne dass es zu </w:t>
      </w:r>
      <w:r w:rsidR="00673C8A" w:rsidRPr="00837996">
        <w:rPr>
          <w:lang w:eastAsia="de-DE"/>
        </w:rPr>
        <w:t xml:space="preserve">thematischen </w:t>
      </w:r>
      <w:r w:rsidR="00406DAD" w:rsidRPr="00837996">
        <w:rPr>
          <w:lang w:eastAsia="de-DE"/>
        </w:rPr>
        <w:t>Wiederholungen kommt.</w:t>
      </w:r>
      <w:r w:rsidR="00673C8A" w:rsidRPr="00837996">
        <w:rPr>
          <w:lang w:eastAsia="de-DE"/>
        </w:rPr>
        <w:t xml:space="preserve"> Die </w:t>
      </w:r>
      <w:r w:rsidR="00AE6FE9" w:rsidRPr="00837996">
        <w:rPr>
          <w:lang w:eastAsia="de-DE"/>
        </w:rPr>
        <w:t xml:space="preserve">beim </w:t>
      </w:r>
      <w:r w:rsidR="00665205" w:rsidRPr="00837996">
        <w:rPr>
          <w:lang w:eastAsia="de-DE"/>
        </w:rPr>
        <w:t>gesamten Lernprojekt</w:t>
      </w:r>
      <w:r w:rsidR="00665205">
        <w:rPr>
          <w:lang w:eastAsia="de-DE"/>
        </w:rPr>
        <w:t xml:space="preserve"> </w:t>
      </w:r>
      <w:r w:rsidR="00673C8A" w:rsidRPr="000156C2">
        <w:rPr>
          <w:i/>
          <w:lang w:eastAsia="de-DE"/>
        </w:rPr>
        <w:t>Chat</w:t>
      </w:r>
      <w:r w:rsidR="00AE6FE9" w:rsidRPr="000156C2">
        <w:rPr>
          <w:i/>
          <w:lang w:eastAsia="de-DE"/>
        </w:rPr>
        <w:t>ten</w:t>
      </w:r>
      <w:r w:rsidR="00673C8A" w:rsidRPr="000156C2">
        <w:rPr>
          <w:i/>
          <w:lang w:eastAsia="de-DE"/>
        </w:rPr>
        <w:t xml:space="preserve"> </w:t>
      </w:r>
      <w:r w:rsidR="000156C2" w:rsidRPr="000156C2">
        <w:rPr>
          <w:i/>
          <w:lang w:eastAsia="de-DE"/>
        </w:rPr>
        <w:t>mit Luise</w:t>
      </w:r>
      <w:r w:rsidR="000156C2">
        <w:rPr>
          <w:lang w:eastAsia="de-DE"/>
        </w:rPr>
        <w:t xml:space="preserve"> zu bearbeitenden</w:t>
      </w:r>
      <w:r w:rsidR="00673C8A" w:rsidRPr="00837996">
        <w:rPr>
          <w:lang w:eastAsia="de-DE"/>
        </w:rPr>
        <w:t xml:space="preserve"> Szenen</w:t>
      </w:r>
      <w:r w:rsidR="00AE6FE9" w:rsidRPr="00837996">
        <w:rPr>
          <w:lang w:eastAsia="de-DE"/>
        </w:rPr>
        <w:t xml:space="preserve"> und Figuren</w:t>
      </w:r>
      <w:r w:rsidR="00673C8A" w:rsidRPr="00837996">
        <w:rPr>
          <w:lang w:eastAsia="de-DE"/>
        </w:rPr>
        <w:t xml:space="preserve"> sind </w:t>
      </w:r>
      <w:r w:rsidR="00303733">
        <w:rPr>
          <w:lang w:eastAsia="de-DE"/>
        </w:rPr>
        <w:t>in</w:t>
      </w:r>
      <w:r w:rsidR="00665205">
        <w:rPr>
          <w:lang w:eastAsia="de-DE"/>
        </w:rPr>
        <w:t xml:space="preserve"> den </w:t>
      </w:r>
      <w:r w:rsidR="002B492E" w:rsidRPr="00837996">
        <w:rPr>
          <w:lang w:eastAsia="de-DE"/>
        </w:rPr>
        <w:t xml:space="preserve">untergeordneten </w:t>
      </w:r>
      <w:r w:rsidR="00E447D4" w:rsidRPr="00837996">
        <w:rPr>
          <w:lang w:eastAsia="de-DE"/>
        </w:rPr>
        <w:t xml:space="preserve">Lernthemen und Lernschritten </w:t>
      </w:r>
      <w:r w:rsidR="00665205">
        <w:rPr>
          <w:lang w:eastAsia="de-DE"/>
        </w:rPr>
        <w:t>i</w:t>
      </w:r>
      <w:r w:rsidR="009F2F18" w:rsidRPr="00837996">
        <w:rPr>
          <w:lang w:eastAsia="de-DE"/>
        </w:rPr>
        <w:t>nhaltlich vorbereitet</w:t>
      </w:r>
      <w:r w:rsidR="00303733">
        <w:rPr>
          <w:lang w:eastAsia="de-DE"/>
        </w:rPr>
        <w:t>.</w:t>
      </w:r>
    </w:p>
    <w:p w14:paraId="0A27D23B" w14:textId="77777777" w:rsidR="00683AD0" w:rsidRPr="00837996" w:rsidRDefault="00683AD0" w:rsidP="00102B3D">
      <w:pPr>
        <w:spacing w:line="276" w:lineRule="auto"/>
        <w:ind w:right="-285"/>
        <w:jc w:val="both"/>
        <w:rPr>
          <w:lang w:eastAsia="de-DE"/>
        </w:rPr>
      </w:pPr>
    </w:p>
    <w:p w14:paraId="4AD141F3" w14:textId="5624AF61" w:rsidR="00D037FA" w:rsidRPr="00837996" w:rsidRDefault="000079FA" w:rsidP="00102B3D">
      <w:pPr>
        <w:spacing w:line="276" w:lineRule="auto"/>
        <w:ind w:right="-285"/>
        <w:jc w:val="both"/>
        <w:rPr>
          <w:lang w:eastAsia="de-DE"/>
        </w:rPr>
      </w:pPr>
      <w:r>
        <w:rPr>
          <w:lang w:eastAsia="de-DE"/>
        </w:rPr>
        <w:t>Nichtsdestotrotz ist es auch möglich,</w:t>
      </w:r>
      <w:r w:rsidR="00406DAD" w:rsidRPr="00837996">
        <w:rPr>
          <w:lang w:eastAsia="de-DE"/>
        </w:rPr>
        <w:t xml:space="preserve"> </w:t>
      </w:r>
      <w:r w:rsidR="00FF3034" w:rsidRPr="00837996">
        <w:rPr>
          <w:lang w:eastAsia="de-DE"/>
        </w:rPr>
        <w:t xml:space="preserve">nach der Vorstellung des </w:t>
      </w:r>
      <w:r w:rsidR="00665205">
        <w:rPr>
          <w:lang w:eastAsia="de-DE"/>
        </w:rPr>
        <w:t>Gesamtprojekts</w:t>
      </w:r>
      <w:r>
        <w:rPr>
          <w:lang w:eastAsia="de-DE"/>
        </w:rPr>
        <w:t>,</w:t>
      </w:r>
      <w:r w:rsidR="002803B1" w:rsidRPr="00837996">
        <w:rPr>
          <w:lang w:eastAsia="de-DE"/>
        </w:rPr>
        <w:t xml:space="preserve"> </w:t>
      </w:r>
      <w:r w:rsidR="00FF3034" w:rsidRPr="00837996">
        <w:rPr>
          <w:lang w:eastAsia="de-DE"/>
        </w:rPr>
        <w:t xml:space="preserve">die Lernschritte </w:t>
      </w:r>
      <w:r w:rsidR="00A9615E" w:rsidRPr="00837996">
        <w:rPr>
          <w:lang w:eastAsia="de-DE"/>
        </w:rPr>
        <w:t>sukzessive</w:t>
      </w:r>
      <w:r w:rsidR="00FF3034" w:rsidRPr="00837996">
        <w:rPr>
          <w:lang w:eastAsia="de-DE"/>
        </w:rPr>
        <w:t xml:space="preserve"> zu durchlaufen.</w:t>
      </w:r>
      <w:r w:rsidR="00682A13" w:rsidRPr="00837996">
        <w:rPr>
          <w:lang w:eastAsia="de-DE"/>
        </w:rPr>
        <w:t xml:space="preserve"> Der gemeinsame Lektürebeginn </w:t>
      </w:r>
      <w:r>
        <w:rPr>
          <w:lang w:eastAsia="de-DE"/>
        </w:rPr>
        <w:t xml:space="preserve">kann </w:t>
      </w:r>
      <w:r w:rsidR="00682A13" w:rsidRPr="00837996">
        <w:rPr>
          <w:lang w:eastAsia="de-DE"/>
        </w:rPr>
        <w:t>mit Lernschritt</w:t>
      </w:r>
      <w:r w:rsidR="0067214D" w:rsidRPr="00837996">
        <w:rPr>
          <w:lang w:eastAsia="de-DE"/>
        </w:rPr>
        <w:t xml:space="preserve"> 1.1</w:t>
      </w:r>
      <w:r>
        <w:rPr>
          <w:lang w:eastAsia="de-DE"/>
        </w:rPr>
        <w:t xml:space="preserve"> erfolgen</w:t>
      </w:r>
      <w:r w:rsidR="00682A13" w:rsidRPr="00837996">
        <w:rPr>
          <w:lang w:eastAsia="de-DE"/>
        </w:rPr>
        <w:t xml:space="preserve">, bei dem sprachliche und inhaltliche Verständnisschwierigkeiten identifiziert und Überwindungsstrategien erarbeitet werden. </w:t>
      </w:r>
      <w:r w:rsidR="0067214D" w:rsidRPr="00837996">
        <w:rPr>
          <w:lang w:eastAsia="de-DE"/>
        </w:rPr>
        <w:t>Erst anschließend sollen die Schülerinnen und Schüler das Drama selbstständig lesen</w:t>
      </w:r>
      <w:r w:rsidR="00523345" w:rsidRPr="00837996">
        <w:rPr>
          <w:lang w:eastAsia="de-DE"/>
        </w:rPr>
        <w:t>.</w:t>
      </w:r>
      <w:r w:rsidR="00D83031" w:rsidRPr="00837996">
        <w:rPr>
          <w:lang w:eastAsia="de-DE"/>
        </w:rPr>
        <w:t xml:space="preserve"> Hierfür kann </w:t>
      </w:r>
      <w:r w:rsidR="00AF0D09">
        <w:rPr>
          <w:lang w:eastAsia="de-DE"/>
        </w:rPr>
        <w:t>i</w:t>
      </w:r>
      <w:r w:rsidR="00D83031" w:rsidRPr="00837996">
        <w:rPr>
          <w:lang w:eastAsia="de-DE"/>
        </w:rPr>
        <w:t xml:space="preserve">hnen Zeit gegeben werden, in der </w:t>
      </w:r>
      <w:r w:rsidR="009411F2" w:rsidRPr="00837996">
        <w:rPr>
          <w:lang w:eastAsia="de-DE"/>
        </w:rPr>
        <w:t>das Lernthema 2 mit den historischen Hintergründen erarbeitet wird.</w:t>
      </w:r>
      <w:r w:rsidR="002237D6">
        <w:rPr>
          <w:lang w:eastAsia="de-DE"/>
        </w:rPr>
        <w:t xml:space="preserve"> </w:t>
      </w:r>
      <w:r w:rsidR="0026233C">
        <w:rPr>
          <w:lang w:eastAsia="de-DE"/>
        </w:rPr>
        <w:t xml:space="preserve">Hieran könnte sich auch eine exemplarische Szenenanalyse der Kammerdienerszene anschließen. </w:t>
      </w:r>
      <w:r w:rsidR="002237D6">
        <w:rPr>
          <w:lang w:eastAsia="de-DE"/>
        </w:rPr>
        <w:t xml:space="preserve">Bis zum Beginn der Arbeit am Lernthema </w:t>
      </w:r>
      <w:r w:rsidR="0026233C">
        <w:rPr>
          <w:lang w:eastAsia="de-DE"/>
        </w:rPr>
        <w:t xml:space="preserve">3 </w:t>
      </w:r>
      <w:r w:rsidR="002237D6">
        <w:rPr>
          <w:lang w:eastAsia="de-DE"/>
        </w:rPr>
        <w:t>soll</w:t>
      </w:r>
      <w:r w:rsidR="00B31FAB">
        <w:rPr>
          <w:lang w:eastAsia="de-DE"/>
        </w:rPr>
        <w:t>te</w:t>
      </w:r>
      <w:r w:rsidR="005D3A7E">
        <w:rPr>
          <w:lang w:eastAsia="de-DE"/>
        </w:rPr>
        <w:t xml:space="preserve"> das Drama zur Gänze gelesen sein.</w:t>
      </w:r>
    </w:p>
    <w:p w14:paraId="38804AC5" w14:textId="77777777" w:rsidR="004F6DFC" w:rsidRDefault="004F6DFC" w:rsidP="002B7204">
      <w:pPr>
        <w:spacing w:before="120" w:after="120" w:line="276" w:lineRule="auto"/>
        <w:ind w:right="-284"/>
        <w:jc w:val="both"/>
        <w:rPr>
          <w:b/>
          <w:lang w:eastAsia="de-DE"/>
        </w:rPr>
      </w:pPr>
    </w:p>
    <w:p w14:paraId="6B9138FF" w14:textId="79D69789" w:rsidR="003F3B04" w:rsidRPr="00B52566" w:rsidRDefault="003F3B04" w:rsidP="002B7204">
      <w:pPr>
        <w:spacing w:before="120" w:after="120" w:line="276" w:lineRule="auto"/>
        <w:ind w:right="-284"/>
        <w:jc w:val="both"/>
        <w:rPr>
          <w:b/>
          <w:lang w:eastAsia="de-DE"/>
        </w:rPr>
      </w:pPr>
      <w:r w:rsidRPr="00B52566">
        <w:rPr>
          <w:b/>
          <w:lang w:eastAsia="de-DE"/>
        </w:rPr>
        <w:t>Lösungshinweise</w:t>
      </w:r>
    </w:p>
    <w:p w14:paraId="1CBE36AE" w14:textId="6725E1D5" w:rsidR="000624F8" w:rsidRDefault="005A1BAC" w:rsidP="00102B3D">
      <w:pPr>
        <w:spacing w:line="276" w:lineRule="auto"/>
        <w:ind w:right="-285"/>
        <w:jc w:val="both"/>
        <w:rPr>
          <w:lang w:eastAsia="de-DE"/>
        </w:rPr>
      </w:pPr>
      <w:r w:rsidRPr="00837996">
        <w:rPr>
          <w:lang w:eastAsia="de-DE"/>
        </w:rPr>
        <w:t>Viele Aufgaben sind als H5P-Übungen gestaltet, sodass die Schülerinnen und Schüler auf ihre Antworten eine automatische Rückmeldung erhalten.</w:t>
      </w:r>
      <w:r w:rsidR="00CA68D0" w:rsidRPr="00837996">
        <w:rPr>
          <w:lang w:eastAsia="de-DE"/>
        </w:rPr>
        <w:t xml:space="preserve"> </w:t>
      </w:r>
      <w:r w:rsidR="00CA68D0" w:rsidRPr="2E1D41D8">
        <w:rPr>
          <w:lang w:eastAsia="de-DE"/>
        </w:rPr>
        <w:t>Der Einsatz</w:t>
      </w:r>
      <w:r w:rsidR="00CA68D0" w:rsidRPr="00837996">
        <w:rPr>
          <w:lang w:eastAsia="de-DE"/>
        </w:rPr>
        <w:t xml:space="preserve"> dieser Aufgaben im Literaturunterricht </w:t>
      </w:r>
      <w:r w:rsidR="00CA68D0" w:rsidRPr="2E1D41D8">
        <w:rPr>
          <w:lang w:eastAsia="de-DE"/>
        </w:rPr>
        <w:t>ist aus nahe</w:t>
      </w:r>
      <w:r w:rsidR="00EE20D4">
        <w:rPr>
          <w:lang w:eastAsia="de-DE"/>
        </w:rPr>
        <w:t xml:space="preserve"> </w:t>
      </w:r>
      <w:r w:rsidR="00CA68D0" w:rsidRPr="2E1D41D8">
        <w:rPr>
          <w:lang w:eastAsia="de-DE"/>
        </w:rPr>
        <w:t>liegenden Gründen beschränkt, sodass sie vor allem</w:t>
      </w:r>
      <w:r w:rsidR="00B121DF" w:rsidRPr="00837996">
        <w:rPr>
          <w:lang w:eastAsia="de-DE"/>
        </w:rPr>
        <w:t xml:space="preserve"> da eingesetzt</w:t>
      </w:r>
      <w:r w:rsidR="00B121DF" w:rsidRPr="2E1D41D8">
        <w:rPr>
          <w:lang w:eastAsia="de-DE"/>
        </w:rPr>
        <w:t xml:space="preserve"> werden</w:t>
      </w:r>
      <w:r w:rsidR="00B121DF" w:rsidRPr="00837996">
        <w:rPr>
          <w:lang w:eastAsia="de-DE"/>
        </w:rPr>
        <w:t xml:space="preserve">, wo </w:t>
      </w:r>
      <w:r w:rsidR="00B121DF" w:rsidRPr="2E1D41D8">
        <w:rPr>
          <w:lang w:eastAsia="de-DE"/>
        </w:rPr>
        <w:t xml:space="preserve">es möglich und </w:t>
      </w:r>
      <w:r w:rsidR="00B121DF" w:rsidRPr="00837996">
        <w:rPr>
          <w:lang w:eastAsia="de-DE"/>
        </w:rPr>
        <w:t xml:space="preserve">sinnvoll </w:t>
      </w:r>
      <w:r w:rsidR="00B121DF" w:rsidRPr="2E1D41D8">
        <w:rPr>
          <w:lang w:eastAsia="de-DE"/>
        </w:rPr>
        <w:t>erschie</w:t>
      </w:r>
      <w:r w:rsidR="003D014C" w:rsidRPr="2E1D41D8">
        <w:rPr>
          <w:lang w:eastAsia="de-DE"/>
        </w:rPr>
        <w:t>n</w:t>
      </w:r>
      <w:r w:rsidR="00D817F1" w:rsidRPr="2E1D41D8">
        <w:rPr>
          <w:lang w:eastAsia="de-DE"/>
        </w:rPr>
        <w:t>.</w:t>
      </w:r>
      <w:r w:rsidR="00D817F1" w:rsidRPr="00837996">
        <w:rPr>
          <w:lang w:eastAsia="de-DE"/>
        </w:rPr>
        <w:t xml:space="preserve"> </w:t>
      </w:r>
      <w:r w:rsidR="00345192" w:rsidRPr="00837996">
        <w:rPr>
          <w:lang w:eastAsia="de-DE"/>
        </w:rPr>
        <w:t>Die entsprechenden Lösungen sind an Ort und Stelle bei den H5P-Übungen hinterlegt</w:t>
      </w:r>
      <w:r w:rsidR="00EE3D84">
        <w:rPr>
          <w:lang w:eastAsia="de-DE"/>
        </w:rPr>
        <w:t>.</w:t>
      </w:r>
    </w:p>
    <w:p w14:paraId="31E3BF48" w14:textId="77777777" w:rsidR="00683AD0" w:rsidRPr="00837996" w:rsidRDefault="00683AD0" w:rsidP="00102B3D">
      <w:pPr>
        <w:spacing w:line="276" w:lineRule="auto"/>
        <w:ind w:right="-285"/>
        <w:jc w:val="both"/>
        <w:rPr>
          <w:lang w:eastAsia="de-DE"/>
        </w:rPr>
      </w:pPr>
    </w:p>
    <w:p w14:paraId="04A9B9A6" w14:textId="015D3C8D" w:rsidR="002D173D" w:rsidRPr="00837996" w:rsidRDefault="0084011E" w:rsidP="00102B3D">
      <w:pPr>
        <w:spacing w:line="276" w:lineRule="auto"/>
        <w:ind w:right="-285"/>
        <w:jc w:val="both"/>
        <w:rPr>
          <w:lang w:eastAsia="de-DE"/>
        </w:rPr>
      </w:pPr>
      <w:r w:rsidRPr="00837996">
        <w:rPr>
          <w:lang w:eastAsia="de-DE"/>
        </w:rPr>
        <w:t>„Kabale und Liebe“ ist in der didaktischen Literatur mehrfach aufbereitet</w:t>
      </w:r>
      <w:r w:rsidR="00F47AF6" w:rsidRPr="00837996">
        <w:rPr>
          <w:lang w:eastAsia="de-DE"/>
        </w:rPr>
        <w:t xml:space="preserve">. </w:t>
      </w:r>
      <w:r w:rsidR="002506D4" w:rsidRPr="00837996">
        <w:rPr>
          <w:lang w:eastAsia="de-DE"/>
        </w:rPr>
        <w:t xml:space="preserve">In diesen </w:t>
      </w:r>
      <w:r w:rsidR="00EE3D84">
        <w:rPr>
          <w:lang w:eastAsia="de-DE"/>
        </w:rPr>
        <w:t>Unterrichtsm</w:t>
      </w:r>
      <w:r w:rsidR="002506D4" w:rsidRPr="00837996">
        <w:rPr>
          <w:lang w:eastAsia="de-DE"/>
        </w:rPr>
        <w:t>aterialien</w:t>
      </w:r>
      <w:r w:rsidR="00F47AF6" w:rsidRPr="00837996">
        <w:rPr>
          <w:lang w:eastAsia="de-DE"/>
        </w:rPr>
        <w:t xml:space="preserve"> finden sich genügend Hinweise und Hilfen für </w:t>
      </w:r>
      <w:r w:rsidR="002506D4" w:rsidRPr="00837996">
        <w:rPr>
          <w:lang w:eastAsia="de-DE"/>
        </w:rPr>
        <w:t>die Hand der Lehrkraft</w:t>
      </w:r>
      <w:r w:rsidR="00196BCE" w:rsidRPr="00837996">
        <w:rPr>
          <w:lang w:eastAsia="de-DE"/>
        </w:rPr>
        <w:t>, sodass hier darauf verzichtet wurde</w:t>
      </w:r>
      <w:r w:rsidR="009516CB" w:rsidRPr="00837996">
        <w:rPr>
          <w:lang w:eastAsia="de-DE"/>
        </w:rPr>
        <w:t>, diese noch einmal darzustellen</w:t>
      </w:r>
      <w:r w:rsidR="00196BCE" w:rsidRPr="00837996">
        <w:rPr>
          <w:lang w:eastAsia="de-DE"/>
        </w:rPr>
        <w:t>. Außerdem scheint es nicht sinnvoll, für die Vielfalt möglicher Schüler</w:t>
      </w:r>
      <w:r w:rsidR="009516CB" w:rsidRPr="00837996">
        <w:rPr>
          <w:lang w:eastAsia="de-DE"/>
        </w:rPr>
        <w:t>erge</w:t>
      </w:r>
      <w:r w:rsidR="00196BCE" w:rsidRPr="00837996">
        <w:rPr>
          <w:lang w:eastAsia="de-DE"/>
        </w:rPr>
        <w:t>bnisse i</w:t>
      </w:r>
      <w:r w:rsidR="002D173D" w:rsidRPr="00837996">
        <w:rPr>
          <w:lang w:eastAsia="de-DE"/>
        </w:rPr>
        <w:t xml:space="preserve">nsbesondere </w:t>
      </w:r>
      <w:r w:rsidR="00196BCE" w:rsidRPr="00837996">
        <w:rPr>
          <w:lang w:eastAsia="de-DE"/>
        </w:rPr>
        <w:t xml:space="preserve">bei </w:t>
      </w:r>
      <w:r w:rsidR="002D173D" w:rsidRPr="00837996">
        <w:rPr>
          <w:lang w:eastAsia="de-DE"/>
        </w:rPr>
        <w:t>den</w:t>
      </w:r>
      <w:r w:rsidR="00E732BD">
        <w:rPr>
          <w:lang w:eastAsia="de-DE"/>
        </w:rPr>
        <w:t xml:space="preserve"> produktiven</w:t>
      </w:r>
      <w:r w:rsidR="002D173D" w:rsidRPr="00837996">
        <w:rPr>
          <w:lang w:eastAsia="de-DE"/>
        </w:rPr>
        <w:t xml:space="preserve"> </w:t>
      </w:r>
      <w:r w:rsidR="001A62E7" w:rsidRPr="00837996">
        <w:rPr>
          <w:lang w:eastAsia="de-DE"/>
        </w:rPr>
        <w:t>Aufgaben der Lernthemen und des Gesamtprojekts</w:t>
      </w:r>
      <w:r w:rsidR="00E813C2" w:rsidRPr="00837996">
        <w:rPr>
          <w:lang w:eastAsia="de-DE"/>
        </w:rPr>
        <w:t xml:space="preserve"> </w:t>
      </w:r>
      <w:r w:rsidR="00683AD0">
        <w:rPr>
          <w:lang w:eastAsia="de-DE"/>
        </w:rPr>
        <w:t>konkrete Lösungsvorschläge zu bieten. Die fakultativen Beurteilungsbögen in der Ergebnissicherung jedes Lernthema</w:t>
      </w:r>
      <w:r w:rsidR="00A027FE">
        <w:rPr>
          <w:lang w:eastAsia="de-DE"/>
        </w:rPr>
        <w:t>s</w:t>
      </w:r>
      <w:r w:rsidR="00683AD0">
        <w:rPr>
          <w:lang w:eastAsia="de-DE"/>
        </w:rPr>
        <w:t xml:space="preserve"> können daher als Lösungshinweise dienen.</w:t>
      </w:r>
    </w:p>
    <w:p w14:paraId="69BF72D7" w14:textId="77777777" w:rsidR="00972A3B" w:rsidRDefault="00972A3B" w:rsidP="00972A3B">
      <w:pPr>
        <w:spacing w:before="120" w:after="120" w:line="276" w:lineRule="auto"/>
        <w:ind w:right="-284"/>
        <w:jc w:val="both"/>
        <w:rPr>
          <w:b/>
          <w:lang w:eastAsia="de-DE"/>
        </w:rPr>
      </w:pPr>
    </w:p>
    <w:p w14:paraId="4AEBFF30" w14:textId="3B41E372" w:rsidR="00972A3B" w:rsidRPr="00B52566" w:rsidRDefault="00972A3B" w:rsidP="00972A3B">
      <w:pPr>
        <w:spacing w:before="120" w:after="120" w:line="276" w:lineRule="auto"/>
        <w:ind w:right="-284"/>
        <w:jc w:val="both"/>
        <w:rPr>
          <w:b/>
          <w:lang w:eastAsia="de-DE"/>
        </w:rPr>
      </w:pPr>
      <w:r>
        <w:rPr>
          <w:b/>
          <w:lang w:eastAsia="de-DE"/>
        </w:rPr>
        <w:t>Verwendete Textausgabe</w:t>
      </w:r>
    </w:p>
    <w:p w14:paraId="5AA9B2EC" w14:textId="77777777" w:rsidR="00972A3B" w:rsidRDefault="00972A3B" w:rsidP="00972A3B">
      <w:pPr>
        <w:spacing w:line="276" w:lineRule="auto"/>
        <w:ind w:right="-285"/>
        <w:jc w:val="both"/>
        <w:rPr>
          <w:lang w:eastAsia="de-DE"/>
        </w:rPr>
      </w:pPr>
      <w:r>
        <w:rPr>
          <w:lang w:eastAsia="de-DE"/>
        </w:rPr>
        <w:t xml:space="preserve">Friedrich Schiller: </w:t>
      </w:r>
      <w:r w:rsidRPr="007D7CE1">
        <w:rPr>
          <w:i/>
          <w:lang w:eastAsia="de-DE"/>
        </w:rPr>
        <w:t>Kabale und Liebe</w:t>
      </w:r>
      <w:r>
        <w:rPr>
          <w:i/>
          <w:lang w:eastAsia="de-DE"/>
        </w:rPr>
        <w:t>.</w:t>
      </w:r>
      <w:r>
        <w:rPr>
          <w:lang w:eastAsia="de-DE"/>
        </w:rPr>
        <w:t xml:space="preserve"> Reclam XL, herausgegeben von Max Kämper, Ditzingen 2021.</w:t>
      </w:r>
    </w:p>
    <w:p w14:paraId="1ED10646" w14:textId="77777777" w:rsidR="004F6DFC" w:rsidRDefault="004F6DFC" w:rsidP="002B7204">
      <w:pPr>
        <w:spacing w:before="120" w:after="120" w:line="276" w:lineRule="auto"/>
        <w:ind w:right="-284"/>
        <w:jc w:val="both"/>
        <w:rPr>
          <w:b/>
          <w:lang w:eastAsia="de-DE"/>
        </w:rPr>
      </w:pPr>
    </w:p>
    <w:p w14:paraId="6D4878E8" w14:textId="53EA7801" w:rsidR="007673E5" w:rsidRPr="00B52566" w:rsidRDefault="007673E5" w:rsidP="002B7204">
      <w:pPr>
        <w:spacing w:before="120" w:after="120" w:line="276" w:lineRule="auto"/>
        <w:ind w:right="-284"/>
        <w:jc w:val="both"/>
        <w:rPr>
          <w:b/>
          <w:lang w:eastAsia="de-DE"/>
        </w:rPr>
      </w:pPr>
      <w:r w:rsidRPr="00B52566">
        <w:rPr>
          <w:b/>
          <w:lang w:eastAsia="de-DE"/>
        </w:rPr>
        <w:t xml:space="preserve">Technische </w:t>
      </w:r>
      <w:r w:rsidR="00B52566">
        <w:rPr>
          <w:b/>
          <w:lang w:eastAsia="de-DE"/>
        </w:rPr>
        <w:t>Hinweise</w:t>
      </w:r>
      <w:r w:rsidR="00E2596C">
        <w:rPr>
          <w:b/>
          <w:lang w:eastAsia="de-DE"/>
        </w:rPr>
        <w:t xml:space="preserve"> und ggf. notwendige Anpassungen</w:t>
      </w:r>
    </w:p>
    <w:p w14:paraId="556FB9D0" w14:textId="1E62F966" w:rsidR="00C7752D" w:rsidRDefault="007673E5" w:rsidP="00102B3D">
      <w:pPr>
        <w:spacing w:line="276" w:lineRule="auto"/>
        <w:ind w:right="-285"/>
        <w:jc w:val="both"/>
        <w:rPr>
          <w:lang w:eastAsia="de-DE"/>
        </w:rPr>
      </w:pPr>
      <w:r>
        <w:rPr>
          <w:lang w:eastAsia="de-DE"/>
        </w:rPr>
        <w:t>Für die technische Umsetzung des Chats mit Luise steh</w:t>
      </w:r>
      <w:r w:rsidR="00853D02">
        <w:rPr>
          <w:lang w:eastAsia="de-DE"/>
        </w:rPr>
        <w:t>t eine Auswahl an Programmen zur Verfügung</w:t>
      </w:r>
      <w:r w:rsidR="00763668">
        <w:rPr>
          <w:lang w:eastAsia="de-DE"/>
        </w:rPr>
        <w:t>, von denen hier nur einige genannt werden.</w:t>
      </w:r>
      <w:r w:rsidR="00253440">
        <w:rPr>
          <w:lang w:eastAsia="de-DE"/>
        </w:rPr>
        <w:t xml:space="preserve"> Andere Apps können auch verwendet werden.</w:t>
      </w:r>
    </w:p>
    <w:p w14:paraId="518D648C" w14:textId="11D607F9" w:rsidR="00853D02" w:rsidRDefault="00853D02" w:rsidP="00102B3D">
      <w:pPr>
        <w:pStyle w:val="Listenabsatz"/>
        <w:numPr>
          <w:ilvl w:val="0"/>
          <w:numId w:val="25"/>
        </w:numPr>
        <w:spacing w:line="276" w:lineRule="auto"/>
        <w:ind w:right="-285"/>
        <w:jc w:val="both"/>
        <w:rPr>
          <w:lang w:eastAsia="de-DE"/>
        </w:rPr>
      </w:pPr>
      <w:proofErr w:type="spellStart"/>
      <w:r>
        <w:rPr>
          <w:lang w:eastAsia="de-DE"/>
        </w:rPr>
        <w:t>Textingstory</w:t>
      </w:r>
      <w:proofErr w:type="spellEnd"/>
      <w:r w:rsidR="0097586D">
        <w:rPr>
          <w:lang w:eastAsia="de-DE"/>
        </w:rPr>
        <w:t xml:space="preserve"> </w:t>
      </w:r>
      <w:r w:rsidR="002252A6">
        <w:rPr>
          <w:lang w:eastAsia="de-DE"/>
        </w:rPr>
        <w:t>(für Android- und Apple</w:t>
      </w:r>
      <w:r w:rsidR="00EE20D4">
        <w:rPr>
          <w:lang w:eastAsia="de-DE"/>
        </w:rPr>
        <w:t>-G</w:t>
      </w:r>
      <w:r w:rsidR="002252A6">
        <w:rPr>
          <w:lang w:eastAsia="de-DE"/>
        </w:rPr>
        <w:t>eräte)</w:t>
      </w:r>
    </w:p>
    <w:p w14:paraId="5E1A2AF1" w14:textId="1C579621" w:rsidR="0097586D" w:rsidRDefault="0097586D" w:rsidP="00102B3D">
      <w:pPr>
        <w:pStyle w:val="Listenabsatz"/>
        <w:numPr>
          <w:ilvl w:val="0"/>
          <w:numId w:val="25"/>
        </w:numPr>
        <w:spacing w:line="276" w:lineRule="auto"/>
        <w:ind w:right="-285"/>
        <w:jc w:val="both"/>
        <w:rPr>
          <w:lang w:eastAsia="de-DE"/>
        </w:rPr>
      </w:pPr>
      <w:proofErr w:type="spellStart"/>
      <w:r w:rsidRPr="00837996">
        <w:rPr>
          <w:lang w:eastAsia="de-DE"/>
        </w:rPr>
        <w:t>iTextStories</w:t>
      </w:r>
      <w:proofErr w:type="spellEnd"/>
      <w:r w:rsidR="002252A6">
        <w:rPr>
          <w:lang w:eastAsia="de-DE"/>
        </w:rPr>
        <w:t xml:space="preserve"> (</w:t>
      </w:r>
      <w:r w:rsidR="005E1378">
        <w:rPr>
          <w:lang w:eastAsia="de-DE"/>
        </w:rPr>
        <w:t xml:space="preserve">primär für </w:t>
      </w:r>
      <w:r w:rsidR="00C236D9">
        <w:rPr>
          <w:lang w:eastAsia="de-DE"/>
        </w:rPr>
        <w:t>Apple</w:t>
      </w:r>
      <w:r w:rsidR="00EE20D4">
        <w:rPr>
          <w:lang w:eastAsia="de-DE"/>
        </w:rPr>
        <w:t>-G</w:t>
      </w:r>
      <w:r w:rsidR="005E1378">
        <w:rPr>
          <w:lang w:eastAsia="de-DE"/>
        </w:rPr>
        <w:t>eräte, Windows</w:t>
      </w:r>
      <w:r w:rsidR="00EE20D4">
        <w:rPr>
          <w:lang w:eastAsia="de-DE"/>
        </w:rPr>
        <w:t>-I</w:t>
      </w:r>
      <w:r w:rsidR="005E1378">
        <w:rPr>
          <w:lang w:eastAsia="de-DE"/>
        </w:rPr>
        <w:t>nstall</w:t>
      </w:r>
      <w:r w:rsidR="002A24DA">
        <w:rPr>
          <w:lang w:eastAsia="de-DE"/>
        </w:rPr>
        <w:t>a</w:t>
      </w:r>
      <w:r w:rsidR="005E1378">
        <w:rPr>
          <w:lang w:eastAsia="de-DE"/>
        </w:rPr>
        <w:t>tion möglich)</w:t>
      </w:r>
    </w:p>
    <w:p w14:paraId="3B123F2D" w14:textId="1F879F55" w:rsidR="00AE18CB" w:rsidRDefault="00AE18CB" w:rsidP="00102B3D">
      <w:pPr>
        <w:spacing w:line="276" w:lineRule="auto"/>
        <w:ind w:right="-285"/>
        <w:jc w:val="both"/>
        <w:rPr>
          <w:lang w:eastAsia="de-DE"/>
        </w:rPr>
      </w:pPr>
      <w:r>
        <w:rPr>
          <w:lang w:eastAsia="de-DE"/>
        </w:rPr>
        <w:t xml:space="preserve">Eine </w:t>
      </w:r>
      <w:r w:rsidR="00244BBF">
        <w:rPr>
          <w:lang w:eastAsia="de-DE"/>
        </w:rPr>
        <w:t xml:space="preserve">kommentierte </w:t>
      </w:r>
      <w:r>
        <w:rPr>
          <w:lang w:eastAsia="de-DE"/>
        </w:rPr>
        <w:t>Übersicht</w:t>
      </w:r>
      <w:r w:rsidR="00244BBF">
        <w:rPr>
          <w:lang w:eastAsia="de-DE"/>
        </w:rPr>
        <w:t xml:space="preserve"> mit weiteren Apps</w:t>
      </w:r>
      <w:r>
        <w:rPr>
          <w:lang w:eastAsia="de-DE"/>
        </w:rPr>
        <w:t xml:space="preserve"> finden Sie hier: </w:t>
      </w:r>
      <w:hyperlink r:id="rId12" w:history="1">
        <w:r w:rsidR="00264DEE" w:rsidRPr="00A60152">
          <w:rPr>
            <w:rStyle w:val="Hyperlink"/>
            <w:lang w:eastAsia="de-DE"/>
          </w:rPr>
          <w:t>https://www.netzwelt.de/news/186452-whatsapp-chat-faken-so-eigene-verlaeufe-erstellen.html</w:t>
        </w:r>
      </w:hyperlink>
      <w:r w:rsidR="00C040F0">
        <w:rPr>
          <w:lang w:eastAsia="de-DE"/>
        </w:rPr>
        <w:t xml:space="preserve"> </w:t>
      </w:r>
    </w:p>
    <w:p w14:paraId="749E39CE" w14:textId="7708206A" w:rsidR="00CD0805" w:rsidRDefault="00CD0805" w:rsidP="00102B3D">
      <w:pPr>
        <w:spacing w:line="276" w:lineRule="auto"/>
        <w:ind w:right="-285"/>
        <w:jc w:val="both"/>
        <w:rPr>
          <w:lang w:eastAsia="de-DE"/>
        </w:rPr>
      </w:pPr>
      <w:r>
        <w:rPr>
          <w:lang w:eastAsia="de-DE"/>
        </w:rPr>
        <w:t>Allgemeine Hinweise zu Chat-Stories im Unterricht finden Sie hier:</w:t>
      </w:r>
    </w:p>
    <w:p w14:paraId="142D66B1" w14:textId="27202146" w:rsidR="00CD0805" w:rsidRDefault="00CD0805" w:rsidP="00102B3D">
      <w:pPr>
        <w:pStyle w:val="Listenabsatz"/>
        <w:numPr>
          <w:ilvl w:val="0"/>
          <w:numId w:val="25"/>
        </w:numPr>
        <w:spacing w:line="276" w:lineRule="auto"/>
        <w:ind w:right="-285"/>
        <w:jc w:val="both"/>
      </w:pPr>
      <w:hyperlink r:id="rId13" w:history="1">
        <w:r>
          <w:rPr>
            <w:rStyle w:val="Hyperlink"/>
          </w:rPr>
          <w:t>Chat-Story (neumedier.de)</w:t>
        </w:r>
      </w:hyperlink>
      <w:r w:rsidR="00EF3CF3">
        <w:t xml:space="preserve"> n</w:t>
      </w:r>
      <w:r w:rsidR="00EF3CF3" w:rsidRPr="00EF3CF3">
        <w:t>eumedier.de/ChatStory_NEUMEdIERde.pdf</w:t>
      </w:r>
      <w:r w:rsidR="00EF3CF3">
        <w:t xml:space="preserve"> </w:t>
      </w:r>
    </w:p>
    <w:p w14:paraId="0107C0D1" w14:textId="5A1671A7" w:rsidR="00EF3CF3" w:rsidRDefault="00264DEE" w:rsidP="00102B3D">
      <w:pPr>
        <w:pStyle w:val="Listenabsatz"/>
        <w:numPr>
          <w:ilvl w:val="0"/>
          <w:numId w:val="25"/>
        </w:numPr>
        <w:spacing w:line="276" w:lineRule="auto"/>
        <w:ind w:right="-285"/>
        <w:jc w:val="both"/>
        <w:rPr>
          <w:lang w:eastAsia="de-DE"/>
        </w:rPr>
      </w:pPr>
      <w:hyperlink r:id="rId14" w:history="1">
        <w:r w:rsidRPr="00A60152">
          <w:rPr>
            <w:rStyle w:val="Hyperlink"/>
            <w:lang w:eastAsia="de-DE"/>
          </w:rPr>
          <w:t>https://www.openadvent.de/18-chatgeschichten.php</w:t>
        </w:r>
      </w:hyperlink>
      <w:r>
        <w:rPr>
          <w:lang w:eastAsia="de-DE"/>
        </w:rPr>
        <w:t xml:space="preserve"> </w:t>
      </w:r>
    </w:p>
    <w:p w14:paraId="623CA09D" w14:textId="17F525A8" w:rsidR="00B47001" w:rsidRPr="00837996" w:rsidRDefault="00B47001" w:rsidP="00A027FE">
      <w:pPr>
        <w:spacing w:line="240" w:lineRule="exact"/>
        <w:ind w:right="-285"/>
        <w:rPr>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837996" w:rsidRPr="00837996"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837996" w:rsidRDefault="00037C80" w:rsidP="00037C80">
            <w:pPr>
              <w:pStyle w:val="TabelleKopflinks"/>
            </w:pPr>
            <w:r w:rsidRPr="00837996">
              <w:lastRenderedPageBreak/>
              <w:t>Dramaturgie</w:t>
            </w:r>
          </w:p>
        </w:tc>
        <w:tc>
          <w:tcPr>
            <w:tcW w:w="2188" w:type="dxa"/>
            <w:shd w:val="clear" w:color="auto" w:fill="D9D9D9" w:themeFill="background1" w:themeFillShade="D9"/>
          </w:tcPr>
          <w:p w14:paraId="0C533A42" w14:textId="77777777" w:rsidR="00037C80" w:rsidRPr="00837996" w:rsidRDefault="00037C80" w:rsidP="00037C80">
            <w:pPr>
              <w:pStyle w:val="TabelleKopflinks"/>
              <w:jc w:val="center"/>
            </w:pPr>
            <w:r w:rsidRPr="00837996">
              <w:t>Fach</w:t>
            </w:r>
          </w:p>
          <w:p w14:paraId="6FEEBEBB" w14:textId="65D84711" w:rsidR="00037C80" w:rsidRPr="00837996" w:rsidRDefault="005C6205" w:rsidP="00037C80">
            <w:pPr>
              <w:pStyle w:val="TabelleKopflinks"/>
              <w:jc w:val="center"/>
            </w:pPr>
            <w:r>
              <w:t>Deutsch</w:t>
            </w:r>
          </w:p>
        </w:tc>
      </w:tr>
    </w:tbl>
    <w:p w14:paraId="78432E34" w14:textId="04C103B9" w:rsidR="002D3BC4" w:rsidRPr="00837996" w:rsidRDefault="002D3BC4">
      <w:pPr>
        <w:spacing w:line="240" w:lineRule="exact"/>
        <w:rPr>
          <w:lang w:eastAsia="de-DE"/>
        </w:rPr>
      </w:pPr>
    </w:p>
    <w:tbl>
      <w:tblPr>
        <w:tblStyle w:val="FarbigeListe-Akzent2"/>
        <w:tblW w:w="9922" w:type="dxa"/>
        <w:tblLook w:val="04A0" w:firstRow="1" w:lastRow="0" w:firstColumn="1" w:lastColumn="0" w:noHBand="0" w:noVBand="1"/>
      </w:tblPr>
      <w:tblGrid>
        <w:gridCol w:w="1236"/>
        <w:gridCol w:w="998"/>
        <w:gridCol w:w="4808"/>
        <w:gridCol w:w="1525"/>
        <w:gridCol w:w="1355"/>
      </w:tblGrid>
      <w:tr w:rsidR="00837996" w:rsidRPr="00837996" w14:paraId="21665755" w14:textId="77777777" w:rsidTr="004865A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tcPr>
          <w:p w14:paraId="290EF113" w14:textId="77777777" w:rsidR="0024437E" w:rsidRPr="00837996" w:rsidRDefault="0024437E" w:rsidP="006A7815">
            <w:pPr>
              <w:tabs>
                <w:tab w:val="left" w:pos="14601"/>
              </w:tabs>
              <w:jc w:val="center"/>
              <w:rPr>
                <w:rFonts w:cs="Tahoma"/>
                <w:b w:val="0"/>
                <w:bCs w:val="0"/>
                <w:color w:val="auto"/>
                <w:sz w:val="20"/>
                <w:szCs w:val="20"/>
              </w:rPr>
            </w:pPr>
            <w:r w:rsidRPr="00837996">
              <w:rPr>
                <w:rFonts w:cs="Tahoma"/>
                <w:color w:val="auto"/>
                <w:sz w:val="20"/>
                <w:szCs w:val="20"/>
              </w:rPr>
              <w:t>Sozial-</w:t>
            </w:r>
          </w:p>
          <w:p w14:paraId="3D433B65" w14:textId="635A84E5" w:rsidR="0024437E" w:rsidRPr="00837996" w:rsidRDefault="0024437E" w:rsidP="006A7815">
            <w:pPr>
              <w:tabs>
                <w:tab w:val="left" w:pos="14601"/>
              </w:tabs>
              <w:jc w:val="center"/>
              <w:rPr>
                <w:rFonts w:cs="Tahoma"/>
                <w:b w:val="0"/>
                <w:color w:val="auto"/>
                <w:sz w:val="20"/>
                <w:szCs w:val="20"/>
              </w:rPr>
            </w:pPr>
            <w:r w:rsidRPr="00837996">
              <w:rPr>
                <w:rFonts w:cs="Tahoma"/>
                <w:color w:val="auto"/>
                <w:sz w:val="20"/>
                <w:szCs w:val="20"/>
              </w:rPr>
              <w:t>form</w:t>
            </w:r>
          </w:p>
        </w:tc>
        <w:tc>
          <w:tcPr>
            <w:tcW w:w="998" w:type="dxa"/>
            <w:tcBorders>
              <w:top w:val="single" w:sz="4" w:space="0" w:color="auto"/>
              <w:left w:val="single" w:sz="4" w:space="0" w:color="auto"/>
              <w:bottom w:val="single" w:sz="4" w:space="0" w:color="auto"/>
              <w:right w:val="single" w:sz="4" w:space="0" w:color="auto"/>
            </w:tcBorders>
          </w:tcPr>
          <w:p w14:paraId="574A7532" w14:textId="77777777" w:rsidR="0024437E" w:rsidRPr="00837996" w:rsidRDefault="0024437E" w:rsidP="00E46C7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color w:val="auto"/>
                <w:sz w:val="20"/>
                <w:szCs w:val="20"/>
              </w:rPr>
            </w:pPr>
            <w:r w:rsidRPr="00837996">
              <w:rPr>
                <w:rFonts w:cs="Tahoma"/>
                <w:color w:val="auto"/>
                <w:sz w:val="20"/>
                <w:szCs w:val="20"/>
              </w:rPr>
              <w:t>Lern-phase</w:t>
            </w:r>
          </w:p>
        </w:tc>
        <w:tc>
          <w:tcPr>
            <w:tcW w:w="4808" w:type="dxa"/>
            <w:tcBorders>
              <w:top w:val="single" w:sz="4" w:space="0" w:color="auto"/>
              <w:left w:val="single" w:sz="4" w:space="0" w:color="auto"/>
              <w:bottom w:val="single" w:sz="4" w:space="0" w:color="auto"/>
              <w:right w:val="single" w:sz="4" w:space="0" w:color="auto"/>
            </w:tcBorders>
          </w:tcPr>
          <w:p w14:paraId="5E7EE165" w14:textId="77777777" w:rsidR="0024437E" w:rsidRPr="00837996" w:rsidRDefault="0024437E" w:rsidP="000A7314">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color w:val="auto"/>
                <w:sz w:val="20"/>
                <w:szCs w:val="20"/>
              </w:rPr>
            </w:pPr>
            <w:r w:rsidRPr="00837996">
              <w:rPr>
                <w:rFonts w:cs="Tahoma"/>
                <w:color w:val="auto"/>
                <w:sz w:val="20"/>
                <w:szCs w:val="20"/>
              </w:rPr>
              <w:t>Inhalt und Methode</w:t>
            </w:r>
          </w:p>
        </w:tc>
        <w:tc>
          <w:tcPr>
            <w:tcW w:w="1525" w:type="dxa"/>
            <w:tcBorders>
              <w:top w:val="single" w:sz="4" w:space="0" w:color="auto"/>
              <w:left w:val="single" w:sz="4" w:space="0" w:color="auto"/>
              <w:bottom w:val="single" w:sz="4" w:space="0" w:color="auto"/>
              <w:right w:val="single" w:sz="4" w:space="0" w:color="auto"/>
            </w:tcBorders>
          </w:tcPr>
          <w:p w14:paraId="4499BE8D" w14:textId="77777777" w:rsidR="0024437E" w:rsidRPr="00837996" w:rsidRDefault="0024437E" w:rsidP="000A7314">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color w:val="auto"/>
                <w:sz w:val="20"/>
                <w:szCs w:val="20"/>
              </w:rPr>
            </w:pPr>
            <w:r w:rsidRPr="00837996">
              <w:rPr>
                <w:rFonts w:cs="Tahoma"/>
                <w:color w:val="auto"/>
                <w:sz w:val="20"/>
                <w:szCs w:val="20"/>
              </w:rPr>
              <w:t>Material/Lernthema, Lernschritt/ Verlinkung</w:t>
            </w:r>
          </w:p>
        </w:tc>
        <w:tc>
          <w:tcPr>
            <w:tcW w:w="1355" w:type="dxa"/>
            <w:tcBorders>
              <w:top w:val="single" w:sz="4" w:space="0" w:color="auto"/>
              <w:left w:val="single" w:sz="4" w:space="0" w:color="auto"/>
              <w:bottom w:val="single" w:sz="4" w:space="0" w:color="auto"/>
              <w:right w:val="single" w:sz="4" w:space="0" w:color="auto"/>
            </w:tcBorders>
          </w:tcPr>
          <w:p w14:paraId="592FFF69" w14:textId="6476F32B" w:rsidR="0024437E" w:rsidRPr="00837996" w:rsidRDefault="0024437E" w:rsidP="000A7314">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color w:val="auto"/>
                <w:sz w:val="20"/>
                <w:szCs w:val="20"/>
              </w:rPr>
            </w:pPr>
            <w:r w:rsidRPr="00837996">
              <w:rPr>
                <w:rFonts w:cs="Tahoma"/>
                <w:color w:val="auto"/>
                <w:sz w:val="20"/>
                <w:szCs w:val="20"/>
              </w:rPr>
              <w:t>Hinweise/ Hilfsmittel</w:t>
            </w:r>
          </w:p>
        </w:tc>
      </w:tr>
      <w:tr w:rsidR="00837996" w:rsidRPr="00837996" w14:paraId="14BA61B6" w14:textId="77777777" w:rsidTr="004865A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70E5ED0F" w14:textId="47B0F2DB" w:rsidR="0024437E" w:rsidRDefault="00FE3C92" w:rsidP="006A7815">
            <w:pPr>
              <w:jc w:val="center"/>
              <w:rPr>
                <w:rFonts w:cs="Arial"/>
                <w:color w:val="auto"/>
                <w:sz w:val="22"/>
              </w:rPr>
            </w:pPr>
            <w:r w:rsidRPr="00AA18D1">
              <w:rPr>
                <w:noProof/>
              </w:rPr>
              <w:drawing>
                <wp:inline distT="0" distB="0" distL="0" distR="0" wp14:anchorId="6A61947F" wp14:editId="3C8ABD47">
                  <wp:extent cx="295275" cy="314325"/>
                  <wp:effectExtent l="0" t="0" r="9525" b="9525"/>
                  <wp:docPr id="1892" name="Grafik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1D8C8588" w14:textId="77777777" w:rsidR="00FE3C92" w:rsidRDefault="00FE3C92" w:rsidP="006A7815">
            <w:pPr>
              <w:jc w:val="center"/>
              <w:rPr>
                <w:rFonts w:cs="Arial"/>
                <w:b w:val="0"/>
                <w:bCs w:val="0"/>
                <w:color w:val="auto"/>
                <w:sz w:val="22"/>
              </w:rPr>
            </w:pPr>
          </w:p>
          <w:p w14:paraId="66EF1A00" w14:textId="1EA23BEB" w:rsidR="008E710A" w:rsidRDefault="00877F2F" w:rsidP="006A7815">
            <w:pPr>
              <w:jc w:val="center"/>
              <w:rPr>
                <w:rFonts w:cs="Arial"/>
                <w:b w:val="0"/>
                <w:bCs w:val="0"/>
                <w:color w:val="auto"/>
                <w:sz w:val="22"/>
              </w:rPr>
            </w:pPr>
            <w:r w:rsidRPr="00AA18D1">
              <w:rPr>
                <w:noProof/>
              </w:rPr>
              <w:drawing>
                <wp:inline distT="0" distB="0" distL="0" distR="0" wp14:anchorId="50E16D67" wp14:editId="08BD2532">
                  <wp:extent cx="533400" cy="314325"/>
                  <wp:effectExtent l="0" t="0" r="0" b="9525"/>
                  <wp:docPr id="1519" name="Grafik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19C6B18F" w14:textId="77777777" w:rsidR="008E710A" w:rsidRDefault="008E710A" w:rsidP="006A7815">
            <w:pPr>
              <w:jc w:val="center"/>
              <w:rPr>
                <w:rFonts w:cs="Arial"/>
                <w:b w:val="0"/>
                <w:bCs w:val="0"/>
                <w:color w:val="auto"/>
                <w:sz w:val="22"/>
              </w:rPr>
            </w:pPr>
          </w:p>
          <w:p w14:paraId="6E3118D7" w14:textId="75003ECE" w:rsidR="008E710A" w:rsidRPr="00837996" w:rsidRDefault="00F87E0C" w:rsidP="006A7815">
            <w:pPr>
              <w:jc w:val="center"/>
              <w:rPr>
                <w:rFonts w:cs="Arial"/>
                <w:color w:val="auto"/>
                <w:sz w:val="22"/>
              </w:rPr>
            </w:pPr>
            <w:r w:rsidRPr="00AA18D1">
              <w:rPr>
                <w:noProof/>
              </w:rPr>
              <w:drawing>
                <wp:inline distT="0" distB="0" distL="0" distR="0" wp14:anchorId="25764E90" wp14:editId="6E13CD70">
                  <wp:extent cx="314325" cy="314325"/>
                  <wp:effectExtent l="0" t="0" r="5715" b="5715"/>
                  <wp:docPr id="2066" name="Grafik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5DE9861B" w14:textId="792C3B19" w:rsidR="0024437E" w:rsidRDefault="00C620D9" w:rsidP="00E46C73">
            <w:pPr>
              <w:jc w:val="center"/>
              <w:cnfStyle w:val="000000100000" w:firstRow="0" w:lastRow="0" w:firstColumn="0" w:lastColumn="0" w:oddVBand="0" w:evenVBand="0" w:oddHBand="1" w:evenHBand="0" w:firstRowFirstColumn="0" w:firstRowLastColumn="0" w:lastRowFirstColumn="0" w:lastRowLastColumn="0"/>
              <w:rPr>
                <w:rFonts w:cs="Arial"/>
                <w:color w:val="auto"/>
                <w:sz w:val="22"/>
              </w:rPr>
            </w:pPr>
            <w:r>
              <w:rPr>
                <w:rFonts w:cs="Arial"/>
                <w:color w:val="auto"/>
                <w:sz w:val="22"/>
              </w:rPr>
              <w:t xml:space="preserve">i, </w:t>
            </w:r>
          </w:p>
          <w:p w14:paraId="1CC5869F" w14:textId="3C9CBA98" w:rsidR="00195767" w:rsidRDefault="00195767" w:rsidP="00E46C73">
            <w:pPr>
              <w:jc w:val="center"/>
              <w:cnfStyle w:val="000000100000" w:firstRow="0" w:lastRow="0" w:firstColumn="0" w:lastColumn="0" w:oddVBand="0" w:evenVBand="0" w:oddHBand="1" w:evenHBand="0" w:firstRowFirstColumn="0" w:firstRowLastColumn="0" w:lastRowFirstColumn="0" w:lastRowLastColumn="0"/>
              <w:rPr>
                <w:rFonts w:cs="Arial"/>
                <w:color w:val="auto"/>
                <w:sz w:val="22"/>
              </w:rPr>
            </w:pPr>
            <w:proofErr w:type="spellStart"/>
            <w:r>
              <w:rPr>
                <w:rFonts w:cs="Arial"/>
                <w:color w:val="auto"/>
                <w:sz w:val="22"/>
              </w:rPr>
              <w:t>koop</w:t>
            </w:r>
            <w:proofErr w:type="spellEnd"/>
            <w:r w:rsidR="00C620D9">
              <w:rPr>
                <w:rFonts w:cs="Arial"/>
                <w:color w:val="auto"/>
                <w:sz w:val="22"/>
              </w:rPr>
              <w:t xml:space="preserve">, </w:t>
            </w:r>
          </w:p>
          <w:p w14:paraId="74867737" w14:textId="0444D196" w:rsidR="00195767" w:rsidRDefault="00C620D9" w:rsidP="00E46C73">
            <w:pPr>
              <w:jc w:val="center"/>
              <w:cnfStyle w:val="000000100000" w:firstRow="0" w:lastRow="0" w:firstColumn="0" w:lastColumn="0" w:oddVBand="0" w:evenVBand="0" w:oddHBand="1" w:evenHBand="0" w:firstRowFirstColumn="0" w:firstRowLastColumn="0" w:lastRowFirstColumn="0" w:lastRowLastColumn="0"/>
              <w:rPr>
                <w:rFonts w:cs="Arial"/>
                <w:color w:val="auto"/>
                <w:sz w:val="22"/>
              </w:rPr>
            </w:pPr>
            <w:r>
              <w:rPr>
                <w:rFonts w:cs="Arial"/>
                <w:color w:val="auto"/>
                <w:sz w:val="22"/>
              </w:rPr>
              <w:t>P</w:t>
            </w:r>
          </w:p>
          <w:p w14:paraId="6C92DC73" w14:textId="79C1D998" w:rsidR="00195767" w:rsidRPr="00837996" w:rsidRDefault="00195767" w:rsidP="00E46C73">
            <w:pPr>
              <w:jc w:val="center"/>
              <w:cnfStyle w:val="000000100000" w:firstRow="0" w:lastRow="0" w:firstColumn="0" w:lastColumn="0" w:oddVBand="0" w:evenVBand="0" w:oddHBand="1" w:evenHBand="0" w:firstRowFirstColumn="0" w:firstRowLastColumn="0" w:lastRowFirstColumn="0" w:lastRowLastColumn="0"/>
              <w:rPr>
                <w:rFonts w:cs="Arial"/>
                <w:color w:val="auto"/>
                <w:sz w:val="22"/>
              </w:rPr>
            </w:pPr>
          </w:p>
        </w:tc>
        <w:tc>
          <w:tcPr>
            <w:tcW w:w="4808" w:type="dxa"/>
            <w:tcBorders>
              <w:top w:val="single" w:sz="4" w:space="0" w:color="auto"/>
              <w:left w:val="single" w:sz="4" w:space="0" w:color="auto"/>
              <w:bottom w:val="single" w:sz="4" w:space="0" w:color="auto"/>
              <w:right w:val="single" w:sz="4" w:space="0" w:color="auto"/>
            </w:tcBorders>
            <w:vAlign w:val="center"/>
          </w:tcPr>
          <w:p w14:paraId="24AB11B0" w14:textId="5FC45E86" w:rsidR="004865A2" w:rsidRDefault="004865A2" w:rsidP="00324148">
            <w:pPr>
              <w:cnfStyle w:val="000000100000" w:firstRow="0" w:lastRow="0" w:firstColumn="0" w:lastColumn="0" w:oddVBand="0" w:evenVBand="0" w:oddHBand="1" w:evenHBand="0" w:firstRowFirstColumn="0" w:firstRowLastColumn="0" w:lastRowFirstColumn="0" w:lastRowLastColumn="0"/>
              <w:rPr>
                <w:rFonts w:cs="Arial"/>
                <w:color w:val="auto"/>
                <w:sz w:val="22"/>
              </w:rPr>
            </w:pPr>
            <w:r>
              <w:rPr>
                <w:rFonts w:cs="Arial"/>
                <w:color w:val="auto"/>
                <w:sz w:val="22"/>
              </w:rPr>
              <w:t>Projektbeschreibung:</w:t>
            </w:r>
          </w:p>
          <w:p w14:paraId="111A726B" w14:textId="18000F5E" w:rsidR="00710217" w:rsidRPr="00710217" w:rsidRDefault="004E3AFB" w:rsidP="00710217">
            <w:pPr>
              <w:pStyle w:val="Listenabsatz"/>
              <w:numPr>
                <w:ilvl w:val="0"/>
                <w:numId w:val="32"/>
              </w:numPr>
              <w:cnfStyle w:val="000000100000" w:firstRow="0" w:lastRow="0" w:firstColumn="0" w:lastColumn="0" w:oddVBand="0" w:evenVBand="0" w:oddHBand="1" w:evenHBand="0" w:firstRowFirstColumn="0" w:firstRowLastColumn="0" w:lastRowFirstColumn="0" w:lastRowLastColumn="0"/>
              <w:rPr>
                <w:sz w:val="22"/>
              </w:rPr>
            </w:pPr>
            <w:r>
              <w:rPr>
                <w:sz w:val="22"/>
              </w:rPr>
              <w:t xml:space="preserve">Einführung und </w:t>
            </w:r>
            <w:r w:rsidR="00542B1F">
              <w:rPr>
                <w:sz w:val="22"/>
              </w:rPr>
              <w:t>Gegenwartsbezug</w:t>
            </w:r>
          </w:p>
          <w:p w14:paraId="3C8E7C31" w14:textId="38863E8D" w:rsidR="00710217" w:rsidRPr="00710217" w:rsidRDefault="00710217" w:rsidP="00710217">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p w14:paraId="0D73E6E1" w14:textId="2B0F027A" w:rsidR="003E130A" w:rsidRPr="00710217" w:rsidRDefault="004865A2" w:rsidP="003E130A">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rFonts w:cs="Arial"/>
                <w:b/>
                <w:color w:val="auto"/>
                <w:sz w:val="22"/>
              </w:rPr>
            </w:pPr>
            <w:r w:rsidRPr="00710217">
              <w:rPr>
                <w:sz w:val="22"/>
              </w:rPr>
              <w:t xml:space="preserve">Fiktiven </w:t>
            </w:r>
            <w:r w:rsidR="00710217" w:rsidRPr="00710217">
              <w:rPr>
                <w:sz w:val="22"/>
              </w:rPr>
              <w:t>Chatverlauf zwischen Luise und einer besten Freundin zu ausgewählten Szenen (</w:t>
            </w:r>
            <w:r w:rsidR="00710217" w:rsidRPr="00710217">
              <w:rPr>
                <w:rFonts w:cs="Arial"/>
                <w:color w:val="auto"/>
                <w:sz w:val="22"/>
              </w:rPr>
              <w:t>I.3, I.4, II.6, III.4, III.6, V.2 und V.6)</w:t>
            </w:r>
            <w:r w:rsidR="00710217">
              <w:rPr>
                <w:rFonts w:cs="Arial"/>
                <w:color w:val="auto"/>
                <w:sz w:val="22"/>
              </w:rPr>
              <w:t xml:space="preserve"> gestalten</w:t>
            </w:r>
          </w:p>
          <w:p w14:paraId="041185EC" w14:textId="28BB0DB8" w:rsidR="00710217" w:rsidRPr="00710217" w:rsidRDefault="00710217" w:rsidP="00710217">
            <w:pPr>
              <w:cnfStyle w:val="000000100000" w:firstRow="0" w:lastRow="0" w:firstColumn="0" w:lastColumn="0" w:oddVBand="0" w:evenVBand="0" w:oddHBand="1" w:evenHBand="0" w:firstRowFirstColumn="0" w:firstRowLastColumn="0" w:lastRowFirstColumn="0" w:lastRowLastColumn="0"/>
              <w:rPr>
                <w:bCs/>
                <w:sz w:val="22"/>
              </w:rPr>
            </w:pPr>
            <w:r w:rsidRPr="00710217">
              <w:rPr>
                <w:bCs/>
                <w:sz w:val="22"/>
              </w:rPr>
              <w:t>Ergebnissicherung:</w:t>
            </w:r>
          </w:p>
          <w:p w14:paraId="6DC49585" w14:textId="77777777" w:rsidR="00710217" w:rsidRDefault="00710217" w:rsidP="003E130A">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rFonts w:cs="Arial"/>
                <w:bCs/>
                <w:color w:val="auto"/>
                <w:sz w:val="22"/>
              </w:rPr>
            </w:pPr>
            <w:r w:rsidRPr="00710217">
              <w:rPr>
                <w:rFonts w:cs="Arial"/>
                <w:bCs/>
                <w:color w:val="auto"/>
                <w:sz w:val="22"/>
              </w:rPr>
              <w:t xml:space="preserve">Chatverläufe in </w:t>
            </w:r>
            <w:r>
              <w:rPr>
                <w:rFonts w:cs="Arial"/>
                <w:bCs/>
                <w:color w:val="auto"/>
                <w:sz w:val="22"/>
              </w:rPr>
              <w:t>Kleingruppen vorlesen und bewerten/begründen</w:t>
            </w:r>
          </w:p>
          <w:p w14:paraId="4CF9030D" w14:textId="77777777" w:rsidR="00710217" w:rsidRDefault="00710217" w:rsidP="003E130A">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rFonts w:cs="Arial"/>
                <w:bCs/>
                <w:color w:val="auto"/>
                <w:sz w:val="22"/>
              </w:rPr>
            </w:pPr>
            <w:r>
              <w:rPr>
                <w:rFonts w:cs="Arial"/>
                <w:bCs/>
                <w:color w:val="auto"/>
                <w:sz w:val="22"/>
              </w:rPr>
              <w:t>Besten Chatverlauf im Plenum vorlesen</w:t>
            </w:r>
          </w:p>
          <w:p w14:paraId="57D5764A" w14:textId="43763350" w:rsidR="00710217" w:rsidRPr="00710217" w:rsidRDefault="00710217" w:rsidP="00710217">
            <w:pPr>
              <w:cnfStyle w:val="000000100000" w:firstRow="0" w:lastRow="0" w:firstColumn="0" w:lastColumn="0" w:oddVBand="0" w:evenVBand="0" w:oddHBand="1" w:evenHBand="0" w:firstRowFirstColumn="0" w:firstRowLastColumn="0" w:lastRowFirstColumn="0" w:lastRowLastColumn="0"/>
              <w:rPr>
                <w:bCs/>
                <w:sz w:val="22"/>
              </w:rPr>
            </w:pPr>
            <w:r>
              <w:rPr>
                <w:bCs/>
                <w:sz w:val="22"/>
              </w:rPr>
              <w:t>Advance Organizer:</w:t>
            </w:r>
          </w:p>
          <w:p w14:paraId="59201ACB" w14:textId="16A98C15" w:rsidR="00710217" w:rsidRPr="00710217" w:rsidRDefault="00710217" w:rsidP="003E130A">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rFonts w:cs="Arial"/>
                <w:bCs/>
                <w:color w:val="auto"/>
                <w:sz w:val="22"/>
              </w:rPr>
            </w:pPr>
            <w:r>
              <w:rPr>
                <w:rFonts w:cs="Arial"/>
                <w:bCs/>
                <w:color w:val="auto"/>
                <w:sz w:val="22"/>
              </w:rPr>
              <w:t>beschreiben und Vermutungen anstellen</w:t>
            </w:r>
          </w:p>
        </w:tc>
        <w:tc>
          <w:tcPr>
            <w:tcW w:w="1525" w:type="dxa"/>
            <w:tcBorders>
              <w:top w:val="single" w:sz="4" w:space="0" w:color="auto"/>
              <w:left w:val="single" w:sz="4" w:space="0" w:color="auto"/>
              <w:bottom w:val="single" w:sz="4" w:space="0" w:color="auto"/>
              <w:right w:val="single" w:sz="4" w:space="0" w:color="auto"/>
            </w:tcBorders>
            <w:vAlign w:val="center"/>
          </w:tcPr>
          <w:p w14:paraId="3FB0B0B1" w14:textId="6210F24F" w:rsidR="00560C65" w:rsidRPr="00837996" w:rsidRDefault="0024437E" w:rsidP="00324148">
            <w:pPr>
              <w:cnfStyle w:val="000000100000" w:firstRow="0" w:lastRow="0" w:firstColumn="0" w:lastColumn="0" w:oddVBand="0" w:evenVBand="0" w:oddHBand="1" w:evenHBand="0" w:firstRowFirstColumn="0" w:firstRowLastColumn="0" w:lastRowFirstColumn="0" w:lastRowLastColumn="0"/>
              <w:rPr>
                <w:rFonts w:cs="Arial"/>
                <w:color w:val="auto"/>
                <w:sz w:val="22"/>
              </w:rPr>
            </w:pPr>
            <w:r w:rsidRPr="00837996">
              <w:rPr>
                <w:rFonts w:cs="Arial"/>
                <w:color w:val="auto"/>
                <w:sz w:val="22"/>
              </w:rPr>
              <w:t>Lernprojekt</w:t>
            </w:r>
          </w:p>
        </w:tc>
        <w:tc>
          <w:tcPr>
            <w:tcW w:w="1355" w:type="dxa"/>
            <w:tcBorders>
              <w:top w:val="single" w:sz="4" w:space="0" w:color="auto"/>
              <w:left w:val="single" w:sz="4" w:space="0" w:color="auto"/>
              <w:bottom w:val="single" w:sz="4" w:space="0" w:color="auto"/>
              <w:right w:val="single" w:sz="4" w:space="0" w:color="auto"/>
            </w:tcBorders>
            <w:vAlign w:val="center"/>
          </w:tcPr>
          <w:p w14:paraId="638B15EF" w14:textId="4634B58E" w:rsidR="00710217" w:rsidRDefault="00B13BFC" w:rsidP="00324148">
            <w:pPr>
              <w:cnfStyle w:val="000000100000" w:firstRow="0" w:lastRow="0" w:firstColumn="0" w:lastColumn="0" w:oddVBand="0" w:evenVBand="0" w:oddHBand="1" w:evenHBand="0" w:firstRowFirstColumn="0" w:firstRowLastColumn="0" w:lastRowFirstColumn="0" w:lastRowLastColumn="0"/>
              <w:rPr>
                <w:rFonts w:cs="Arial"/>
                <w:color w:val="auto"/>
                <w:sz w:val="22"/>
              </w:rPr>
            </w:pPr>
            <w:r>
              <w:rPr>
                <w:rFonts w:cs="Arial"/>
                <w:color w:val="auto"/>
                <w:sz w:val="22"/>
              </w:rPr>
              <w:t xml:space="preserve">Bilder, </w:t>
            </w:r>
            <w:r w:rsidR="00710217">
              <w:rPr>
                <w:rFonts w:cs="Arial"/>
                <w:color w:val="auto"/>
                <w:sz w:val="22"/>
              </w:rPr>
              <w:t>Textstellen, Tool für Chatverläufe frei wählbar,</w:t>
            </w:r>
          </w:p>
          <w:p w14:paraId="7877530F" w14:textId="27434148" w:rsidR="0024437E" w:rsidRPr="00837996" w:rsidRDefault="00710217" w:rsidP="00324148">
            <w:pPr>
              <w:cnfStyle w:val="000000100000" w:firstRow="0" w:lastRow="0" w:firstColumn="0" w:lastColumn="0" w:oddVBand="0" w:evenVBand="0" w:oddHBand="1" w:evenHBand="0" w:firstRowFirstColumn="0" w:firstRowLastColumn="0" w:lastRowFirstColumn="0" w:lastRowLastColumn="0"/>
              <w:rPr>
                <w:rFonts w:cs="Arial"/>
                <w:color w:val="auto"/>
                <w:sz w:val="22"/>
              </w:rPr>
            </w:pPr>
            <w:r>
              <w:rPr>
                <w:rFonts w:cs="Arial"/>
                <w:color w:val="auto"/>
                <w:sz w:val="22"/>
              </w:rPr>
              <w:t>Glossar, AO</w:t>
            </w:r>
          </w:p>
        </w:tc>
      </w:tr>
      <w:tr w:rsidR="00837996" w:rsidRPr="00837996" w14:paraId="1B3E7745" w14:textId="77777777" w:rsidTr="004865A2">
        <w:trPr>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35E99026" w14:textId="77777777" w:rsidR="00BD3916" w:rsidRDefault="00710217" w:rsidP="006A7815">
            <w:pPr>
              <w:jc w:val="center"/>
              <w:rPr>
                <w:rFonts w:cs="Arial"/>
                <w:b w:val="0"/>
                <w:bCs w:val="0"/>
                <w:color w:val="auto"/>
                <w:sz w:val="22"/>
              </w:rPr>
            </w:pPr>
            <w:r w:rsidRPr="00AA18D1">
              <w:rPr>
                <w:noProof/>
              </w:rPr>
              <w:drawing>
                <wp:inline distT="0" distB="0" distL="0" distR="0" wp14:anchorId="652B5CDC" wp14:editId="5B69349A">
                  <wp:extent cx="314325" cy="314325"/>
                  <wp:effectExtent l="0" t="0" r="5715" b="5715"/>
                  <wp:docPr id="290604564" name="Grafik 29060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65B494EC" w14:textId="77777777" w:rsidR="00BD3916" w:rsidRDefault="00BD3916" w:rsidP="006A7815">
            <w:pPr>
              <w:jc w:val="center"/>
              <w:rPr>
                <w:rFonts w:cs="Arial"/>
                <w:b w:val="0"/>
                <w:bCs w:val="0"/>
                <w:color w:val="auto"/>
                <w:sz w:val="22"/>
              </w:rPr>
            </w:pPr>
          </w:p>
          <w:p w14:paraId="3FDA8C94" w14:textId="5C4BDEF0" w:rsidR="0024437E" w:rsidRDefault="00DE360C" w:rsidP="006A7815">
            <w:pPr>
              <w:jc w:val="center"/>
              <w:rPr>
                <w:rFonts w:cs="Arial"/>
                <w:color w:val="auto"/>
                <w:sz w:val="22"/>
              </w:rPr>
            </w:pPr>
            <w:r w:rsidRPr="00AA18D1">
              <w:rPr>
                <w:noProof/>
              </w:rPr>
              <w:drawing>
                <wp:inline distT="0" distB="0" distL="0" distR="0" wp14:anchorId="41082074" wp14:editId="6FD1C93F">
                  <wp:extent cx="647700" cy="314325"/>
                  <wp:effectExtent l="0" t="0" r="0" b="9525"/>
                  <wp:docPr id="1489" name="Grafik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p w14:paraId="33081BF9" w14:textId="77777777" w:rsidR="00F801FC" w:rsidRDefault="00F801FC" w:rsidP="00710217">
            <w:pPr>
              <w:rPr>
                <w:rFonts w:cs="Arial"/>
                <w:b w:val="0"/>
                <w:bCs w:val="0"/>
                <w:color w:val="auto"/>
                <w:sz w:val="22"/>
              </w:rPr>
            </w:pPr>
          </w:p>
          <w:p w14:paraId="0DB1954B" w14:textId="77777777" w:rsidR="00DE360C" w:rsidRDefault="00F801FC" w:rsidP="006A7815">
            <w:pPr>
              <w:jc w:val="center"/>
              <w:rPr>
                <w:rFonts w:cs="Arial"/>
                <w:color w:val="auto"/>
                <w:sz w:val="22"/>
              </w:rPr>
            </w:pPr>
            <w:r w:rsidRPr="00AA18D1">
              <w:rPr>
                <w:noProof/>
              </w:rPr>
              <w:drawing>
                <wp:inline distT="0" distB="0" distL="0" distR="0" wp14:anchorId="1F56E3D6" wp14:editId="527B333B">
                  <wp:extent cx="533400" cy="314325"/>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4E4C530C" w14:textId="77777777" w:rsidR="00710217" w:rsidRDefault="00710217" w:rsidP="006A7815">
            <w:pPr>
              <w:jc w:val="center"/>
              <w:rPr>
                <w:rFonts w:cs="Arial"/>
                <w:b w:val="0"/>
                <w:bCs w:val="0"/>
                <w:color w:val="auto"/>
                <w:sz w:val="22"/>
              </w:rPr>
            </w:pPr>
          </w:p>
          <w:p w14:paraId="3C497F8E" w14:textId="77777777" w:rsidR="00710217" w:rsidRDefault="00710217" w:rsidP="006A7815">
            <w:pPr>
              <w:jc w:val="center"/>
              <w:rPr>
                <w:rFonts w:cs="Arial"/>
                <w:color w:val="auto"/>
                <w:sz w:val="22"/>
              </w:rPr>
            </w:pPr>
            <w:r w:rsidRPr="00AA18D1">
              <w:rPr>
                <w:noProof/>
              </w:rPr>
              <w:drawing>
                <wp:inline distT="0" distB="0" distL="0" distR="0" wp14:anchorId="07375464" wp14:editId="70AD373F">
                  <wp:extent cx="647700" cy="314325"/>
                  <wp:effectExtent l="0" t="0" r="0" b="9525"/>
                  <wp:docPr id="149003864" name="Grafik 14900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p w14:paraId="3A6E5082" w14:textId="77777777" w:rsidR="00BD3916" w:rsidRDefault="00BD3916" w:rsidP="006A7815">
            <w:pPr>
              <w:jc w:val="center"/>
              <w:rPr>
                <w:rFonts w:cs="Arial"/>
                <w:b w:val="0"/>
                <w:bCs w:val="0"/>
                <w:color w:val="auto"/>
                <w:sz w:val="22"/>
              </w:rPr>
            </w:pPr>
          </w:p>
          <w:p w14:paraId="4D432EF3" w14:textId="6AAF2DDF" w:rsidR="00710217" w:rsidRPr="00837996" w:rsidRDefault="00710217" w:rsidP="006A7815">
            <w:pPr>
              <w:jc w:val="center"/>
              <w:rPr>
                <w:rFonts w:cs="Arial"/>
                <w:color w:val="auto"/>
                <w:sz w:val="22"/>
              </w:rPr>
            </w:pPr>
            <w:r w:rsidRPr="00AA18D1">
              <w:rPr>
                <w:noProof/>
              </w:rPr>
              <w:drawing>
                <wp:inline distT="0" distB="0" distL="0" distR="0" wp14:anchorId="5D7FA232" wp14:editId="0A7F58B8">
                  <wp:extent cx="314325" cy="314325"/>
                  <wp:effectExtent l="0" t="0" r="5715" b="5715"/>
                  <wp:docPr id="1207784011" name="Grafik 120778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0EC11C25" w14:textId="77777777" w:rsidR="00C620D9" w:rsidRDefault="00C620D9" w:rsidP="00E46C73">
            <w:pPr>
              <w:jc w:val="center"/>
              <w:cnfStyle w:val="000000000000" w:firstRow="0" w:lastRow="0" w:firstColumn="0" w:lastColumn="0" w:oddVBand="0" w:evenVBand="0" w:oddHBand="0" w:evenHBand="0" w:firstRowFirstColumn="0" w:firstRowLastColumn="0" w:lastRowFirstColumn="0" w:lastRowLastColumn="0"/>
              <w:rPr>
                <w:rFonts w:cs="Arial"/>
                <w:color w:val="auto"/>
                <w:sz w:val="22"/>
              </w:rPr>
            </w:pPr>
            <w:r>
              <w:rPr>
                <w:rFonts w:cs="Arial"/>
                <w:color w:val="auto"/>
                <w:sz w:val="22"/>
              </w:rPr>
              <w:t xml:space="preserve">P, </w:t>
            </w:r>
          </w:p>
          <w:p w14:paraId="59AD7086" w14:textId="10CFCB90" w:rsidR="00B54E19" w:rsidRDefault="00710217" w:rsidP="00E46C73">
            <w:pPr>
              <w:jc w:val="center"/>
              <w:cnfStyle w:val="000000000000" w:firstRow="0" w:lastRow="0" w:firstColumn="0" w:lastColumn="0" w:oddVBand="0" w:evenVBand="0" w:oddHBand="0" w:evenHBand="0" w:firstRowFirstColumn="0" w:firstRowLastColumn="0" w:lastRowFirstColumn="0" w:lastRowLastColumn="0"/>
              <w:rPr>
                <w:rFonts w:cs="Arial"/>
                <w:color w:val="auto"/>
                <w:sz w:val="22"/>
              </w:rPr>
            </w:pPr>
            <w:proofErr w:type="spellStart"/>
            <w:r>
              <w:rPr>
                <w:rFonts w:cs="Arial"/>
                <w:color w:val="auto"/>
                <w:sz w:val="22"/>
              </w:rPr>
              <w:t>k</w:t>
            </w:r>
            <w:r w:rsidR="00F8264B">
              <w:rPr>
                <w:rFonts w:cs="Arial"/>
                <w:color w:val="auto"/>
                <w:sz w:val="22"/>
              </w:rPr>
              <w:t>oop</w:t>
            </w:r>
            <w:proofErr w:type="spellEnd"/>
            <w:r>
              <w:rPr>
                <w:rFonts w:cs="Arial"/>
                <w:color w:val="auto"/>
                <w:sz w:val="22"/>
              </w:rPr>
              <w:t>,</w:t>
            </w:r>
          </w:p>
          <w:p w14:paraId="5923F05C" w14:textId="7FF065FD" w:rsidR="00F8264B" w:rsidRDefault="00710217" w:rsidP="00E46C73">
            <w:pPr>
              <w:jc w:val="center"/>
              <w:cnfStyle w:val="000000000000" w:firstRow="0" w:lastRow="0" w:firstColumn="0" w:lastColumn="0" w:oddVBand="0" w:evenVBand="0" w:oddHBand="0" w:evenHBand="0" w:firstRowFirstColumn="0" w:firstRowLastColumn="0" w:lastRowFirstColumn="0" w:lastRowLastColumn="0"/>
              <w:rPr>
                <w:rFonts w:cs="Arial"/>
                <w:color w:val="auto"/>
                <w:sz w:val="22"/>
              </w:rPr>
            </w:pPr>
            <w:r>
              <w:rPr>
                <w:rFonts w:cs="Arial"/>
                <w:color w:val="auto"/>
                <w:sz w:val="22"/>
              </w:rPr>
              <w:t>P</w:t>
            </w:r>
          </w:p>
          <w:p w14:paraId="35B1F8B2" w14:textId="77777777" w:rsidR="00F8264B" w:rsidRDefault="00F8264B" w:rsidP="00E46C73">
            <w:pPr>
              <w:jc w:val="center"/>
              <w:cnfStyle w:val="000000000000" w:firstRow="0" w:lastRow="0" w:firstColumn="0" w:lastColumn="0" w:oddVBand="0" w:evenVBand="0" w:oddHBand="0" w:evenHBand="0" w:firstRowFirstColumn="0" w:firstRowLastColumn="0" w:lastRowFirstColumn="0" w:lastRowLastColumn="0"/>
              <w:rPr>
                <w:rFonts w:cs="Arial"/>
                <w:color w:val="auto"/>
                <w:sz w:val="22"/>
              </w:rPr>
            </w:pPr>
          </w:p>
          <w:p w14:paraId="256D0415" w14:textId="2C7F9633" w:rsidR="00F8264B" w:rsidRPr="00837996" w:rsidRDefault="00F8264B" w:rsidP="00E46C73">
            <w:pPr>
              <w:jc w:val="center"/>
              <w:cnfStyle w:val="000000000000" w:firstRow="0" w:lastRow="0" w:firstColumn="0" w:lastColumn="0" w:oddVBand="0" w:evenVBand="0" w:oddHBand="0" w:evenHBand="0" w:firstRowFirstColumn="0" w:firstRowLastColumn="0" w:lastRowFirstColumn="0" w:lastRowLastColumn="0"/>
              <w:rPr>
                <w:rFonts w:cs="Arial"/>
                <w:color w:val="auto"/>
                <w:sz w:val="22"/>
              </w:rPr>
            </w:pPr>
          </w:p>
        </w:tc>
        <w:tc>
          <w:tcPr>
            <w:tcW w:w="4808" w:type="dxa"/>
            <w:tcBorders>
              <w:top w:val="single" w:sz="4" w:space="0" w:color="auto"/>
              <w:left w:val="single" w:sz="4" w:space="0" w:color="auto"/>
              <w:bottom w:val="single" w:sz="4" w:space="0" w:color="auto"/>
              <w:right w:val="single" w:sz="4" w:space="0" w:color="auto"/>
            </w:tcBorders>
            <w:vAlign w:val="center"/>
          </w:tcPr>
          <w:p w14:paraId="56211B53" w14:textId="4296D172" w:rsidR="00710217" w:rsidRDefault="00710217" w:rsidP="00324148">
            <w:pPr>
              <w:cnfStyle w:val="000000000000" w:firstRow="0" w:lastRow="0" w:firstColumn="0" w:lastColumn="0" w:oddVBand="0" w:evenVBand="0" w:oddHBand="0" w:evenHBand="0" w:firstRowFirstColumn="0" w:firstRowLastColumn="0" w:lastRowFirstColumn="0" w:lastRowLastColumn="0"/>
              <w:rPr>
                <w:rFonts w:cs="Arial"/>
                <w:color w:val="auto"/>
                <w:sz w:val="22"/>
              </w:rPr>
            </w:pPr>
            <w:r>
              <w:rPr>
                <w:rFonts w:cs="Arial"/>
                <w:color w:val="auto"/>
                <w:sz w:val="22"/>
              </w:rPr>
              <w:t>Einstieg:</w:t>
            </w:r>
          </w:p>
          <w:p w14:paraId="7791AAFD" w14:textId="5E01A980" w:rsidR="00710217" w:rsidRDefault="00710217" w:rsidP="00710217">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Körpersprache beschreiben</w:t>
            </w:r>
          </w:p>
          <w:p w14:paraId="6BE5A267" w14:textId="7E678B48" w:rsidR="00710217" w:rsidRDefault="00710217" w:rsidP="00710217">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Vermutungen anstellen</w:t>
            </w:r>
          </w:p>
          <w:p w14:paraId="54B38E35" w14:textId="5F27F57E" w:rsidR="00710217" w:rsidRDefault="00710217" w:rsidP="00710217">
            <w:pPr>
              <w:cnfStyle w:val="000000000000" w:firstRow="0" w:lastRow="0" w:firstColumn="0" w:lastColumn="0" w:oddVBand="0" w:evenVBand="0" w:oddHBand="0" w:evenHBand="0" w:firstRowFirstColumn="0" w:firstRowLastColumn="0" w:lastRowFirstColumn="0" w:lastRowLastColumn="0"/>
              <w:rPr>
                <w:sz w:val="22"/>
              </w:rPr>
            </w:pPr>
            <w:r>
              <w:rPr>
                <w:sz w:val="22"/>
              </w:rPr>
              <w:t>Aufgabe:</w:t>
            </w:r>
          </w:p>
          <w:p w14:paraId="426E71F4" w14:textId="525AD200" w:rsidR="00710217" w:rsidRDefault="00710217" w:rsidP="00710217">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 xml:space="preserve">Handout zu </w:t>
            </w:r>
            <w:r w:rsidR="00BE6348">
              <w:rPr>
                <w:sz w:val="22"/>
              </w:rPr>
              <w:t xml:space="preserve">ausgewählten Szenen (I.2-I.5) im </w:t>
            </w:r>
            <w:r>
              <w:rPr>
                <w:sz w:val="22"/>
              </w:rPr>
              <w:t>I. Akt erstellen</w:t>
            </w:r>
            <w:r w:rsidR="00B13BFC">
              <w:rPr>
                <w:sz w:val="22"/>
              </w:rPr>
              <w:t xml:space="preserve"> </w:t>
            </w:r>
          </w:p>
          <w:p w14:paraId="21717621" w14:textId="0193D276" w:rsidR="00710217" w:rsidRDefault="00710217" w:rsidP="00710217">
            <w:pPr>
              <w:cnfStyle w:val="000000000000" w:firstRow="0" w:lastRow="0" w:firstColumn="0" w:lastColumn="0" w:oddVBand="0" w:evenVBand="0" w:oddHBand="0" w:evenHBand="0" w:firstRowFirstColumn="0" w:firstRowLastColumn="0" w:lastRowFirstColumn="0" w:lastRowLastColumn="0"/>
              <w:rPr>
                <w:sz w:val="22"/>
              </w:rPr>
            </w:pPr>
            <w:r>
              <w:rPr>
                <w:sz w:val="22"/>
              </w:rPr>
              <w:t>Ergebnissicherung:</w:t>
            </w:r>
          </w:p>
          <w:p w14:paraId="2D3C8CB1" w14:textId="77777777" w:rsidR="00B13BFC" w:rsidRDefault="00B13BFC" w:rsidP="00B13BFC">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Handouts beurteilen und vergleichen</w:t>
            </w:r>
          </w:p>
          <w:p w14:paraId="3BCBB941" w14:textId="77777777" w:rsidR="00B13BFC" w:rsidRDefault="00B13BFC" w:rsidP="00B13BFC">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Handouts überarbeiten</w:t>
            </w:r>
          </w:p>
          <w:p w14:paraId="1CFFC87F" w14:textId="77777777" w:rsidR="00B13BFC" w:rsidRDefault="00B13BFC" w:rsidP="00B13BFC">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p w14:paraId="6242715E" w14:textId="7054C31E" w:rsidR="003E130A" w:rsidRPr="005907B4" w:rsidRDefault="005907B4" w:rsidP="005907B4">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Aspekte in Übersicht eintragen</w:t>
            </w:r>
          </w:p>
        </w:tc>
        <w:tc>
          <w:tcPr>
            <w:tcW w:w="1525" w:type="dxa"/>
            <w:tcBorders>
              <w:top w:val="single" w:sz="4" w:space="0" w:color="auto"/>
              <w:left w:val="single" w:sz="4" w:space="0" w:color="auto"/>
              <w:bottom w:val="single" w:sz="4" w:space="0" w:color="auto"/>
              <w:right w:val="single" w:sz="4" w:space="0" w:color="auto"/>
            </w:tcBorders>
            <w:vAlign w:val="center"/>
          </w:tcPr>
          <w:p w14:paraId="2A0417E3" w14:textId="63030D18" w:rsidR="00B21373" w:rsidRPr="00B13BFC" w:rsidRDefault="00C4757B" w:rsidP="00324148">
            <w:pPr>
              <w:cnfStyle w:val="000000000000" w:firstRow="0" w:lastRow="0" w:firstColumn="0" w:lastColumn="0" w:oddVBand="0" w:evenVBand="0" w:oddHBand="0" w:evenHBand="0" w:firstRowFirstColumn="0" w:firstRowLastColumn="0" w:lastRowFirstColumn="0" w:lastRowLastColumn="0"/>
              <w:rPr>
                <w:rFonts w:cs="Arial"/>
                <w:color w:val="auto"/>
                <w:sz w:val="22"/>
              </w:rPr>
            </w:pPr>
            <w:r w:rsidRPr="00837996">
              <w:rPr>
                <w:rFonts w:cs="Arial"/>
                <w:color w:val="auto"/>
                <w:sz w:val="22"/>
              </w:rPr>
              <w:t>Lernthema 1</w:t>
            </w:r>
          </w:p>
        </w:tc>
        <w:tc>
          <w:tcPr>
            <w:tcW w:w="1355" w:type="dxa"/>
            <w:tcBorders>
              <w:top w:val="single" w:sz="4" w:space="0" w:color="auto"/>
              <w:left w:val="single" w:sz="4" w:space="0" w:color="auto"/>
              <w:bottom w:val="single" w:sz="4" w:space="0" w:color="auto"/>
              <w:right w:val="single" w:sz="4" w:space="0" w:color="auto"/>
            </w:tcBorders>
            <w:vAlign w:val="center"/>
          </w:tcPr>
          <w:p w14:paraId="7A153927" w14:textId="169E15F7" w:rsidR="00B01A55" w:rsidRPr="00837996" w:rsidRDefault="00710217" w:rsidP="00324148">
            <w:pP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 xml:space="preserve">Bild, </w:t>
            </w:r>
            <w:r w:rsidR="00BE6348">
              <w:rPr>
                <w:rFonts w:cs="Arial"/>
                <w:color w:val="auto"/>
                <w:sz w:val="22"/>
              </w:rPr>
              <w:t xml:space="preserve">Board, </w:t>
            </w:r>
            <w:r w:rsidR="00B13BFC">
              <w:rPr>
                <w:rFonts w:cs="Arial"/>
                <w:color w:val="auto"/>
                <w:sz w:val="22"/>
              </w:rPr>
              <w:t>Textstellen</w:t>
            </w:r>
            <w:r w:rsidR="005907B4">
              <w:rPr>
                <w:rFonts w:cs="Arial"/>
                <w:color w:val="auto"/>
                <w:sz w:val="22"/>
              </w:rPr>
              <w:t xml:space="preserve">, </w:t>
            </w:r>
            <w:r w:rsidR="00BE6348">
              <w:rPr>
                <w:rFonts w:cs="Arial"/>
                <w:color w:val="auto"/>
                <w:sz w:val="22"/>
              </w:rPr>
              <w:t>H5P</w:t>
            </w:r>
            <w:r w:rsidR="005907B4">
              <w:rPr>
                <w:rFonts w:cs="Arial"/>
                <w:color w:val="auto"/>
                <w:sz w:val="22"/>
              </w:rPr>
              <w:t xml:space="preserve">, </w:t>
            </w:r>
            <w:proofErr w:type="spellStart"/>
            <w:r w:rsidR="005907B4">
              <w:rPr>
                <w:rFonts w:cs="Arial"/>
                <w:color w:val="auto"/>
                <w:sz w:val="22"/>
              </w:rPr>
              <w:t>pdf</w:t>
            </w:r>
            <w:proofErr w:type="spellEnd"/>
            <w:r w:rsidR="005907B4">
              <w:rPr>
                <w:rFonts w:cs="Arial"/>
                <w:color w:val="auto"/>
                <w:sz w:val="22"/>
              </w:rPr>
              <w:t>-Annotation</w:t>
            </w:r>
          </w:p>
        </w:tc>
      </w:tr>
      <w:tr w:rsidR="00837996" w:rsidRPr="00837996" w14:paraId="7FA0F71D" w14:textId="77777777" w:rsidTr="004865A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68135B49" w14:textId="555B95E4" w:rsidR="00B1417C" w:rsidRDefault="00C0082E" w:rsidP="00BE6348">
            <w:pPr>
              <w:jc w:val="center"/>
              <w:rPr>
                <w:rFonts w:cs="Tahoma"/>
                <w:noProof/>
                <w:color w:val="auto"/>
                <w:sz w:val="24"/>
                <w:szCs w:val="24"/>
                <w:lang w:eastAsia="de-DE"/>
              </w:rPr>
            </w:pPr>
            <w:r w:rsidRPr="00AA18D1">
              <w:rPr>
                <w:noProof/>
              </w:rPr>
              <w:drawing>
                <wp:inline distT="0" distB="0" distL="0" distR="0" wp14:anchorId="35922119" wp14:editId="420C8AAF">
                  <wp:extent cx="295275" cy="314325"/>
                  <wp:effectExtent l="0" t="0" r="9525" b="952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3A7EA0AD" w14:textId="77777777" w:rsidR="00BE6348" w:rsidRDefault="00BE6348" w:rsidP="006A7815">
            <w:pPr>
              <w:jc w:val="center"/>
              <w:rPr>
                <w:rFonts w:cs="Tahoma"/>
                <w:b w:val="0"/>
                <w:bCs w:val="0"/>
                <w:noProof/>
                <w:color w:val="auto"/>
                <w:sz w:val="24"/>
                <w:szCs w:val="24"/>
                <w:lang w:eastAsia="de-DE"/>
              </w:rPr>
            </w:pPr>
          </w:p>
          <w:p w14:paraId="225CAE03" w14:textId="5B695D6F" w:rsidR="00F801FC" w:rsidRDefault="00011A67" w:rsidP="006A7815">
            <w:pPr>
              <w:jc w:val="center"/>
              <w:rPr>
                <w:rFonts w:cs="Tahoma"/>
                <w:noProof/>
                <w:color w:val="auto"/>
                <w:sz w:val="24"/>
                <w:szCs w:val="24"/>
                <w:lang w:eastAsia="de-DE"/>
              </w:rPr>
            </w:pPr>
            <w:r w:rsidRPr="00AA18D1">
              <w:rPr>
                <w:noProof/>
              </w:rPr>
              <w:drawing>
                <wp:inline distT="0" distB="0" distL="0" distR="0" wp14:anchorId="74325558" wp14:editId="479717F8">
                  <wp:extent cx="314325" cy="314325"/>
                  <wp:effectExtent l="0" t="0" r="5715" b="5715"/>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0E57ABBC" w14:textId="77777777" w:rsidR="00BE6348" w:rsidRDefault="00BE6348" w:rsidP="006A7815">
            <w:pPr>
              <w:jc w:val="center"/>
              <w:rPr>
                <w:rFonts w:cs="Tahoma"/>
                <w:b w:val="0"/>
                <w:bCs w:val="0"/>
                <w:noProof/>
                <w:color w:val="auto"/>
                <w:sz w:val="24"/>
                <w:szCs w:val="24"/>
                <w:lang w:eastAsia="de-DE"/>
              </w:rPr>
            </w:pPr>
          </w:p>
          <w:p w14:paraId="63D1F974" w14:textId="4E921FD3" w:rsidR="00F801FC" w:rsidRDefault="00BE6348" w:rsidP="006A7815">
            <w:pPr>
              <w:jc w:val="center"/>
              <w:rPr>
                <w:rFonts w:cs="Tahoma"/>
                <w:b w:val="0"/>
                <w:bCs w:val="0"/>
                <w:noProof/>
                <w:color w:val="auto"/>
                <w:sz w:val="24"/>
                <w:szCs w:val="24"/>
                <w:lang w:eastAsia="de-DE"/>
              </w:rPr>
            </w:pPr>
            <w:r w:rsidRPr="00AA18D1">
              <w:rPr>
                <w:noProof/>
              </w:rPr>
              <w:drawing>
                <wp:inline distT="0" distB="0" distL="0" distR="0" wp14:anchorId="56DBD0D8" wp14:editId="2CE77C44">
                  <wp:extent cx="533400" cy="314325"/>
                  <wp:effectExtent l="0" t="0" r="0" b="9525"/>
                  <wp:docPr id="1051008805" name="Grafik 105100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526DAD49" w14:textId="37773C2E" w:rsidR="00D057BA" w:rsidRDefault="00D057BA" w:rsidP="006A7815">
            <w:pPr>
              <w:jc w:val="center"/>
              <w:rPr>
                <w:rFonts w:cs="Tahoma"/>
                <w:noProof/>
                <w:color w:val="auto"/>
                <w:sz w:val="24"/>
                <w:szCs w:val="24"/>
                <w:lang w:eastAsia="de-DE"/>
              </w:rPr>
            </w:pPr>
          </w:p>
          <w:p w14:paraId="32AB3506" w14:textId="60D987B3" w:rsidR="00BE6348" w:rsidRDefault="00BE6348" w:rsidP="006A7815">
            <w:pPr>
              <w:jc w:val="center"/>
              <w:rPr>
                <w:rFonts w:cs="Tahoma"/>
                <w:b w:val="0"/>
                <w:bCs w:val="0"/>
                <w:noProof/>
                <w:color w:val="auto"/>
                <w:sz w:val="24"/>
                <w:szCs w:val="24"/>
                <w:lang w:eastAsia="de-DE"/>
              </w:rPr>
            </w:pPr>
            <w:r w:rsidRPr="00AA18D1">
              <w:rPr>
                <w:noProof/>
              </w:rPr>
              <w:drawing>
                <wp:inline distT="0" distB="0" distL="0" distR="0" wp14:anchorId="1437D0BF" wp14:editId="3C4FE662">
                  <wp:extent cx="647700" cy="314325"/>
                  <wp:effectExtent l="0" t="0" r="0" b="9525"/>
                  <wp:docPr id="1721455588" name="Grafik 172145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p w14:paraId="3D200F41" w14:textId="77777777" w:rsidR="00FF6714" w:rsidRDefault="00FF6714" w:rsidP="006A7815">
            <w:pPr>
              <w:jc w:val="center"/>
              <w:rPr>
                <w:rFonts w:cs="Tahoma"/>
                <w:b w:val="0"/>
                <w:bCs w:val="0"/>
                <w:noProof/>
                <w:color w:val="auto"/>
                <w:sz w:val="24"/>
                <w:szCs w:val="24"/>
                <w:lang w:eastAsia="de-DE"/>
              </w:rPr>
            </w:pPr>
          </w:p>
          <w:p w14:paraId="747DDA26" w14:textId="5ABBC5AD" w:rsidR="00324D51" w:rsidRDefault="00324D51" w:rsidP="006A7815">
            <w:pPr>
              <w:jc w:val="center"/>
              <w:rPr>
                <w:rFonts w:cs="Tahoma"/>
                <w:b w:val="0"/>
                <w:bCs w:val="0"/>
                <w:noProof/>
                <w:color w:val="auto"/>
                <w:sz w:val="24"/>
                <w:szCs w:val="24"/>
                <w:lang w:eastAsia="de-DE"/>
              </w:rPr>
            </w:pPr>
            <w:r w:rsidRPr="00AA18D1">
              <w:rPr>
                <w:noProof/>
              </w:rPr>
              <w:drawing>
                <wp:inline distT="0" distB="0" distL="0" distR="0" wp14:anchorId="258626A0" wp14:editId="2684A02B">
                  <wp:extent cx="295275" cy="314325"/>
                  <wp:effectExtent l="0" t="0" r="9525" b="9525"/>
                  <wp:docPr id="941413591" name="Grafik 94141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3A4B9D69" w14:textId="77777777" w:rsidR="00324D51" w:rsidRDefault="00324D51" w:rsidP="006A7815">
            <w:pPr>
              <w:jc w:val="center"/>
              <w:rPr>
                <w:rFonts w:cs="Tahoma"/>
                <w:b w:val="0"/>
                <w:bCs w:val="0"/>
                <w:noProof/>
                <w:color w:val="auto"/>
                <w:sz w:val="24"/>
                <w:szCs w:val="24"/>
                <w:lang w:eastAsia="de-DE"/>
              </w:rPr>
            </w:pPr>
          </w:p>
          <w:p w14:paraId="2DE598D5" w14:textId="68F4FDEE" w:rsidR="00324D51" w:rsidRPr="00837996" w:rsidRDefault="00324D51" w:rsidP="006A7815">
            <w:pPr>
              <w:jc w:val="center"/>
              <w:rPr>
                <w:rFonts w:cs="Tahoma"/>
                <w:noProof/>
                <w:color w:val="auto"/>
                <w:sz w:val="24"/>
                <w:szCs w:val="24"/>
                <w:lang w:eastAsia="de-DE"/>
              </w:rPr>
            </w:pPr>
            <w:r w:rsidRPr="00AA18D1">
              <w:rPr>
                <w:noProof/>
              </w:rPr>
              <w:drawing>
                <wp:inline distT="0" distB="0" distL="0" distR="0" wp14:anchorId="19BE82A8" wp14:editId="3CA72FCA">
                  <wp:extent cx="647700" cy="314325"/>
                  <wp:effectExtent l="0" t="0" r="0" b="9525"/>
                  <wp:docPr id="1440221892" name="Grafik 144022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38F2E41B" w14:textId="77777777" w:rsidR="00C620D9" w:rsidRDefault="00324D51" w:rsidP="00E46C73">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proofErr w:type="spellStart"/>
            <w:r>
              <w:rPr>
                <w:color w:val="auto"/>
                <w:sz w:val="22"/>
                <w:lang w:val="en-US"/>
              </w:rPr>
              <w:t>i</w:t>
            </w:r>
            <w:proofErr w:type="spellEnd"/>
            <w:r>
              <w:rPr>
                <w:color w:val="auto"/>
                <w:sz w:val="22"/>
                <w:lang w:val="en-US"/>
              </w:rPr>
              <w:t xml:space="preserve">, </w:t>
            </w:r>
          </w:p>
          <w:p w14:paraId="163BF365" w14:textId="77777777" w:rsidR="00C620D9" w:rsidRDefault="00C620D9" w:rsidP="00E46C73">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r>
              <w:rPr>
                <w:color w:val="auto"/>
                <w:sz w:val="22"/>
                <w:lang w:val="en-US"/>
              </w:rPr>
              <w:t xml:space="preserve">P, </w:t>
            </w:r>
          </w:p>
          <w:p w14:paraId="72A472F2" w14:textId="5925B274" w:rsidR="00A13C88" w:rsidRDefault="00C0082E" w:rsidP="00E46C73">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proofErr w:type="spellStart"/>
            <w:r w:rsidRPr="001F1F8D">
              <w:rPr>
                <w:color w:val="auto"/>
                <w:sz w:val="22"/>
                <w:lang w:val="en-US"/>
              </w:rPr>
              <w:t>koop</w:t>
            </w:r>
            <w:proofErr w:type="spellEnd"/>
            <w:r w:rsidR="00BE6348">
              <w:rPr>
                <w:color w:val="auto"/>
                <w:sz w:val="22"/>
                <w:lang w:val="en-US"/>
              </w:rPr>
              <w:t>,</w:t>
            </w:r>
          </w:p>
          <w:p w14:paraId="43479D6B" w14:textId="77777777" w:rsidR="00C620D9" w:rsidRDefault="00324D51" w:rsidP="00E46C73">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proofErr w:type="spellStart"/>
            <w:r w:rsidRPr="00324D51">
              <w:rPr>
                <w:color w:val="auto"/>
                <w:sz w:val="22"/>
                <w:lang w:val="en-US"/>
              </w:rPr>
              <w:t>i</w:t>
            </w:r>
            <w:proofErr w:type="spellEnd"/>
            <w:r w:rsidRPr="00324D51">
              <w:rPr>
                <w:color w:val="auto"/>
                <w:sz w:val="22"/>
                <w:lang w:val="en-US"/>
              </w:rPr>
              <w:t xml:space="preserve">, </w:t>
            </w:r>
          </w:p>
          <w:p w14:paraId="5C24FF64" w14:textId="3D8B2536" w:rsidR="00D057BA" w:rsidRPr="00324D51" w:rsidRDefault="00C620D9" w:rsidP="00C620D9">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proofErr w:type="spellStart"/>
            <w:r>
              <w:rPr>
                <w:color w:val="auto"/>
                <w:sz w:val="22"/>
                <w:lang w:val="en-US"/>
              </w:rPr>
              <w:t>koop</w:t>
            </w:r>
            <w:proofErr w:type="spellEnd"/>
            <w:r>
              <w:rPr>
                <w:color w:val="auto"/>
                <w:sz w:val="22"/>
                <w:lang w:val="en-US"/>
              </w:rPr>
              <w:t>,</w:t>
            </w:r>
          </w:p>
        </w:tc>
        <w:tc>
          <w:tcPr>
            <w:tcW w:w="4808" w:type="dxa"/>
            <w:tcBorders>
              <w:top w:val="single" w:sz="4" w:space="0" w:color="auto"/>
              <w:left w:val="single" w:sz="4" w:space="0" w:color="auto"/>
              <w:bottom w:val="single" w:sz="4" w:space="0" w:color="auto"/>
              <w:right w:val="single" w:sz="4" w:space="0" w:color="auto"/>
            </w:tcBorders>
            <w:vAlign w:val="center"/>
          </w:tcPr>
          <w:p w14:paraId="0F940686" w14:textId="0AC11731" w:rsidR="00BE6348" w:rsidRDefault="00BE6348" w:rsidP="0032414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Einstieg:</w:t>
            </w:r>
          </w:p>
          <w:p w14:paraId="2E34AFD8" w14:textId="4BF44872" w:rsidR="00BE6348" w:rsidRDefault="00BE6348" w:rsidP="00BE6348">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Quizfragen beantworten</w:t>
            </w:r>
          </w:p>
          <w:p w14:paraId="1D532889" w14:textId="6C9C4C99" w:rsidR="00BE6348" w:rsidRPr="00BE6348" w:rsidRDefault="00BE6348" w:rsidP="00BE6348">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Vermutungen anstellen</w:t>
            </w:r>
          </w:p>
          <w:p w14:paraId="14217D43" w14:textId="2124C42A" w:rsidR="00BE6348" w:rsidRDefault="00BE6348" w:rsidP="0032414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w:t>
            </w:r>
          </w:p>
          <w:p w14:paraId="7B9E4827" w14:textId="53C433EC" w:rsidR="00BE6348" w:rsidRDefault="00BE6348" w:rsidP="00BE6348">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Ausgewählte Szenen</w:t>
            </w:r>
            <w:r w:rsidR="00324D51">
              <w:rPr>
                <w:sz w:val="22"/>
              </w:rPr>
              <w:t xml:space="preserve"> </w:t>
            </w:r>
            <w:r w:rsidR="00324D51" w:rsidRPr="00324D51">
              <w:rPr>
                <w:sz w:val="22"/>
              </w:rPr>
              <w:t>(</w:t>
            </w:r>
            <w:r w:rsidR="00324D51" w:rsidRPr="00324D51">
              <w:rPr>
                <w:color w:val="auto"/>
                <w:sz w:val="22"/>
              </w:rPr>
              <w:t>I.1)</w:t>
            </w:r>
            <w:r>
              <w:rPr>
                <w:sz w:val="22"/>
              </w:rPr>
              <w:t xml:space="preserve"> vorlesen</w:t>
            </w:r>
            <w:r w:rsidR="00324D51">
              <w:rPr>
                <w:sz w:val="22"/>
              </w:rPr>
              <w:t xml:space="preserve"> </w:t>
            </w:r>
          </w:p>
          <w:p w14:paraId="76A16587" w14:textId="44DBB150" w:rsidR="00BE6348" w:rsidRDefault="00BE6348" w:rsidP="00BE6348">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Sprache Schillers untersuchen</w:t>
            </w:r>
          </w:p>
          <w:p w14:paraId="06825221" w14:textId="214CBF95" w:rsidR="00BE6348" w:rsidRDefault="00BE6348" w:rsidP="00BE6348">
            <w:pPr>
              <w:cnfStyle w:val="000000100000" w:firstRow="0" w:lastRow="0" w:firstColumn="0" w:lastColumn="0" w:oddVBand="0" w:evenVBand="0" w:oddHBand="1" w:evenHBand="0" w:firstRowFirstColumn="0" w:firstRowLastColumn="0" w:lastRowFirstColumn="0" w:lastRowLastColumn="0"/>
              <w:rPr>
                <w:sz w:val="22"/>
              </w:rPr>
            </w:pPr>
            <w:r>
              <w:rPr>
                <w:sz w:val="22"/>
              </w:rPr>
              <w:t>Ergebnissicherung:</w:t>
            </w:r>
          </w:p>
          <w:p w14:paraId="7DA77A60" w14:textId="21EA841C" w:rsidR="00BE6348" w:rsidRDefault="00BE6348" w:rsidP="00BE6348">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Textverständnis prüfen</w:t>
            </w:r>
          </w:p>
          <w:p w14:paraId="616ED0D9" w14:textId="6A67241B" w:rsidR="00BE6348" w:rsidRDefault="00BE6348" w:rsidP="00BE6348">
            <w:pPr>
              <w:cnfStyle w:val="000000100000" w:firstRow="0" w:lastRow="0" w:firstColumn="0" w:lastColumn="0" w:oddVBand="0" w:evenVBand="0" w:oddHBand="1" w:evenHBand="0" w:firstRowFirstColumn="0" w:firstRowLastColumn="0" w:lastRowFirstColumn="0" w:lastRowLastColumn="0"/>
              <w:rPr>
                <w:sz w:val="22"/>
              </w:rPr>
            </w:pPr>
            <w:r>
              <w:rPr>
                <w:sz w:val="22"/>
              </w:rPr>
              <w:t>Reflexion:</w:t>
            </w:r>
          </w:p>
          <w:p w14:paraId="12667B45" w14:textId="73EF3C36" w:rsidR="007E25B1" w:rsidRPr="00812A9C" w:rsidRDefault="00324D51" w:rsidP="00324148">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Partnerinterview führen</w:t>
            </w:r>
          </w:p>
        </w:tc>
        <w:tc>
          <w:tcPr>
            <w:tcW w:w="1525" w:type="dxa"/>
            <w:tcBorders>
              <w:top w:val="single" w:sz="4" w:space="0" w:color="auto"/>
              <w:left w:val="single" w:sz="4" w:space="0" w:color="auto"/>
              <w:bottom w:val="single" w:sz="4" w:space="0" w:color="auto"/>
              <w:right w:val="single" w:sz="4" w:space="0" w:color="auto"/>
            </w:tcBorders>
            <w:vAlign w:val="center"/>
          </w:tcPr>
          <w:p w14:paraId="0093B4AD" w14:textId="249E8DDC" w:rsidR="00F81B34" w:rsidRPr="00324D51" w:rsidRDefault="00CC6B31" w:rsidP="00324148">
            <w:pPr>
              <w:cnfStyle w:val="000000100000" w:firstRow="0" w:lastRow="0" w:firstColumn="0" w:lastColumn="0" w:oddVBand="0" w:evenVBand="0" w:oddHBand="1" w:evenHBand="0" w:firstRowFirstColumn="0" w:firstRowLastColumn="0" w:lastRowFirstColumn="0" w:lastRowLastColumn="0"/>
              <w:rPr>
                <w:color w:val="auto"/>
                <w:sz w:val="22"/>
              </w:rPr>
            </w:pPr>
            <w:r w:rsidRPr="00837996">
              <w:rPr>
                <w:color w:val="auto"/>
                <w:sz w:val="22"/>
              </w:rPr>
              <w:t>Lernschritt 1.1</w:t>
            </w:r>
          </w:p>
        </w:tc>
        <w:tc>
          <w:tcPr>
            <w:tcW w:w="1355" w:type="dxa"/>
            <w:tcBorders>
              <w:top w:val="single" w:sz="4" w:space="0" w:color="auto"/>
              <w:left w:val="single" w:sz="4" w:space="0" w:color="auto"/>
              <w:bottom w:val="single" w:sz="4" w:space="0" w:color="auto"/>
              <w:right w:val="single" w:sz="4" w:space="0" w:color="auto"/>
            </w:tcBorders>
            <w:vAlign w:val="center"/>
          </w:tcPr>
          <w:p w14:paraId="2A763E90" w14:textId="651D3325" w:rsidR="00BE6348" w:rsidRDefault="00BE6348" w:rsidP="0032414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 xml:space="preserve">Quiz, </w:t>
            </w:r>
          </w:p>
          <w:p w14:paraId="3D870393" w14:textId="4B52B971" w:rsidR="00810CE5" w:rsidRPr="00837996" w:rsidRDefault="00BE6348" w:rsidP="0032414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 xml:space="preserve">Textstellen, Online-Wörterbuch, Video, Chat, Audio, </w:t>
            </w:r>
            <w:r w:rsidR="00812A9C">
              <w:rPr>
                <w:color w:val="auto"/>
                <w:sz w:val="22"/>
              </w:rPr>
              <w:t>H5P</w:t>
            </w:r>
          </w:p>
        </w:tc>
      </w:tr>
      <w:tr w:rsidR="00837996" w:rsidRPr="00837996" w14:paraId="38EAE5EE" w14:textId="77777777" w:rsidTr="004865A2">
        <w:trPr>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6F9392E3" w14:textId="027F54C5" w:rsidR="00F81B34" w:rsidRPr="00C620D9" w:rsidRDefault="00432363" w:rsidP="006A7815">
            <w:pPr>
              <w:jc w:val="center"/>
              <w:rPr>
                <w:rFonts w:cs="Tahoma"/>
                <w:b w:val="0"/>
                <w:bCs w:val="0"/>
                <w:noProof/>
                <w:color w:val="auto"/>
                <w:sz w:val="24"/>
                <w:szCs w:val="24"/>
                <w:lang w:eastAsia="de-DE"/>
              </w:rPr>
            </w:pPr>
            <w:r w:rsidRPr="00C620D9">
              <w:rPr>
                <w:noProof/>
              </w:rPr>
              <w:drawing>
                <wp:inline distT="0" distB="0" distL="0" distR="0" wp14:anchorId="69E3B001" wp14:editId="5EE3F72C">
                  <wp:extent cx="295275" cy="314325"/>
                  <wp:effectExtent l="0" t="0" r="9525" b="9525"/>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6D1C5A40" w14:textId="7FD57B7E" w:rsidR="00432363" w:rsidRPr="00C620D9" w:rsidRDefault="00432363" w:rsidP="006A7815">
            <w:pPr>
              <w:jc w:val="center"/>
              <w:rPr>
                <w:rFonts w:cs="Tahoma"/>
                <w:b w:val="0"/>
                <w:bCs w:val="0"/>
                <w:noProof/>
                <w:color w:val="auto"/>
                <w:sz w:val="24"/>
                <w:szCs w:val="24"/>
                <w:lang w:eastAsia="de-DE"/>
              </w:rPr>
            </w:pPr>
          </w:p>
          <w:p w14:paraId="7C117405" w14:textId="77777777" w:rsidR="00432363" w:rsidRPr="00C620D9" w:rsidRDefault="00853419" w:rsidP="006A7815">
            <w:pPr>
              <w:jc w:val="center"/>
              <w:rPr>
                <w:rFonts w:cs="Tahoma"/>
                <w:noProof/>
                <w:color w:val="auto"/>
                <w:sz w:val="24"/>
                <w:szCs w:val="24"/>
                <w:lang w:eastAsia="de-DE"/>
              </w:rPr>
            </w:pPr>
            <w:r w:rsidRPr="00C620D9">
              <w:rPr>
                <w:noProof/>
              </w:rPr>
              <w:drawing>
                <wp:inline distT="0" distB="0" distL="0" distR="0" wp14:anchorId="711C8866" wp14:editId="6EA9A531">
                  <wp:extent cx="647700" cy="314325"/>
                  <wp:effectExtent l="0" t="0" r="0" b="9525"/>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p w14:paraId="6DD3986F" w14:textId="77777777" w:rsidR="00C620D9" w:rsidRPr="00C620D9" w:rsidRDefault="00C620D9" w:rsidP="006A7815">
            <w:pPr>
              <w:jc w:val="center"/>
              <w:rPr>
                <w:rFonts w:cs="Tahoma"/>
                <w:b w:val="0"/>
                <w:bCs w:val="0"/>
                <w:noProof/>
                <w:color w:val="auto"/>
                <w:sz w:val="24"/>
                <w:szCs w:val="24"/>
                <w:lang w:eastAsia="de-DE"/>
              </w:rPr>
            </w:pPr>
          </w:p>
          <w:p w14:paraId="1B10F8CA" w14:textId="77777777" w:rsidR="00853419" w:rsidRPr="00C620D9" w:rsidRDefault="00853419" w:rsidP="006A7815">
            <w:pPr>
              <w:jc w:val="center"/>
              <w:rPr>
                <w:rFonts w:cs="Tahoma"/>
                <w:noProof/>
                <w:color w:val="auto"/>
                <w:sz w:val="24"/>
                <w:szCs w:val="24"/>
                <w:lang w:eastAsia="de-DE"/>
              </w:rPr>
            </w:pPr>
            <w:r w:rsidRPr="00C620D9">
              <w:rPr>
                <w:noProof/>
              </w:rPr>
              <w:drawing>
                <wp:inline distT="0" distB="0" distL="0" distR="0" wp14:anchorId="3FDAFFBB" wp14:editId="023B02CF">
                  <wp:extent cx="314325" cy="314325"/>
                  <wp:effectExtent l="0" t="0" r="5715" b="571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7B788AE9" w14:textId="77777777" w:rsidR="00C620D9" w:rsidRPr="00BE6348" w:rsidRDefault="00C620D9" w:rsidP="006A7815">
            <w:pPr>
              <w:jc w:val="center"/>
              <w:rPr>
                <w:rFonts w:cs="Tahoma"/>
                <w:b w:val="0"/>
                <w:bCs w:val="0"/>
                <w:noProof/>
                <w:color w:val="auto"/>
                <w:sz w:val="24"/>
                <w:szCs w:val="24"/>
                <w:highlight w:val="yellow"/>
                <w:lang w:eastAsia="de-DE"/>
              </w:rPr>
            </w:pPr>
          </w:p>
          <w:p w14:paraId="64974A87" w14:textId="77777777" w:rsidR="006834DB" w:rsidRDefault="006834DB" w:rsidP="006A7815">
            <w:pPr>
              <w:jc w:val="center"/>
              <w:rPr>
                <w:rFonts w:cs="Tahoma"/>
                <w:b w:val="0"/>
                <w:bCs w:val="0"/>
                <w:noProof/>
                <w:color w:val="auto"/>
                <w:sz w:val="24"/>
                <w:szCs w:val="24"/>
                <w:highlight w:val="yellow"/>
                <w:lang w:eastAsia="de-DE"/>
              </w:rPr>
            </w:pPr>
            <w:r w:rsidRPr="00C620D9">
              <w:rPr>
                <w:noProof/>
              </w:rPr>
              <w:drawing>
                <wp:inline distT="0" distB="0" distL="0" distR="0" wp14:anchorId="5BCF891C" wp14:editId="43CBCB77">
                  <wp:extent cx="295275" cy="314325"/>
                  <wp:effectExtent l="0" t="0" r="9525" b="952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688A39E8" w14:textId="77777777" w:rsidR="00C620D9" w:rsidRDefault="00C620D9" w:rsidP="006A7815">
            <w:pPr>
              <w:jc w:val="center"/>
              <w:rPr>
                <w:rFonts w:cs="Tahoma"/>
                <w:b w:val="0"/>
                <w:bCs w:val="0"/>
                <w:noProof/>
                <w:color w:val="auto"/>
                <w:sz w:val="24"/>
                <w:szCs w:val="24"/>
                <w:highlight w:val="yellow"/>
                <w:lang w:eastAsia="de-DE"/>
              </w:rPr>
            </w:pPr>
          </w:p>
          <w:p w14:paraId="387B4F3F" w14:textId="6D9C05BE" w:rsidR="00C620D9" w:rsidRDefault="00C620D9" w:rsidP="006A7815">
            <w:pPr>
              <w:jc w:val="center"/>
              <w:rPr>
                <w:rFonts w:cs="Tahoma"/>
                <w:b w:val="0"/>
                <w:bCs w:val="0"/>
                <w:noProof/>
                <w:color w:val="auto"/>
                <w:sz w:val="24"/>
                <w:szCs w:val="24"/>
                <w:highlight w:val="yellow"/>
                <w:lang w:eastAsia="de-DE"/>
              </w:rPr>
            </w:pPr>
            <w:r w:rsidRPr="00C620D9">
              <w:rPr>
                <w:noProof/>
              </w:rPr>
              <w:drawing>
                <wp:inline distT="0" distB="0" distL="0" distR="0" wp14:anchorId="15952C68" wp14:editId="3C757CA1">
                  <wp:extent cx="314325" cy="314325"/>
                  <wp:effectExtent l="0" t="0" r="5715" b="5715"/>
                  <wp:docPr id="621811910" name="Grafik 62181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63979A56" w14:textId="77777777" w:rsidR="00C620D9" w:rsidRDefault="00C620D9" w:rsidP="006A7815">
            <w:pPr>
              <w:jc w:val="center"/>
              <w:rPr>
                <w:rFonts w:cs="Tahoma"/>
                <w:b w:val="0"/>
                <w:bCs w:val="0"/>
                <w:noProof/>
                <w:color w:val="auto"/>
                <w:sz w:val="24"/>
                <w:szCs w:val="24"/>
                <w:highlight w:val="yellow"/>
                <w:lang w:eastAsia="de-DE"/>
              </w:rPr>
            </w:pPr>
          </w:p>
          <w:p w14:paraId="3135548E" w14:textId="709F8929" w:rsidR="006834DB" w:rsidRPr="00BE6348" w:rsidRDefault="00C620D9" w:rsidP="00C620D9">
            <w:pPr>
              <w:jc w:val="center"/>
              <w:rPr>
                <w:rFonts w:cs="Tahoma"/>
                <w:noProof/>
                <w:color w:val="auto"/>
                <w:sz w:val="24"/>
                <w:szCs w:val="24"/>
                <w:highlight w:val="yellow"/>
                <w:lang w:eastAsia="de-DE"/>
              </w:rPr>
            </w:pPr>
            <w:r w:rsidRPr="00C620D9">
              <w:rPr>
                <w:noProof/>
              </w:rPr>
              <w:drawing>
                <wp:inline distT="0" distB="0" distL="0" distR="0" wp14:anchorId="7787FFB1" wp14:editId="3769108E">
                  <wp:extent cx="295275" cy="314325"/>
                  <wp:effectExtent l="0" t="0" r="9525" b="9525"/>
                  <wp:docPr id="1370289978" name="Grafik 137028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3E6B5A31" w14:textId="77777777" w:rsidR="00C620D9" w:rsidRDefault="00C620D9"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proofErr w:type="spellStart"/>
            <w:r>
              <w:rPr>
                <w:color w:val="auto"/>
                <w:sz w:val="22"/>
                <w:lang w:val="en-US"/>
              </w:rPr>
              <w:lastRenderedPageBreak/>
              <w:t>i</w:t>
            </w:r>
            <w:proofErr w:type="spellEnd"/>
            <w:r w:rsidRPr="00C620D9">
              <w:rPr>
                <w:color w:val="auto"/>
                <w:sz w:val="22"/>
                <w:lang w:val="en-US"/>
              </w:rPr>
              <w:t xml:space="preserve">, </w:t>
            </w:r>
          </w:p>
          <w:p w14:paraId="5FD54FBC" w14:textId="1560D22A" w:rsidR="00C620D9" w:rsidRDefault="00C620D9"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proofErr w:type="spellStart"/>
            <w:r>
              <w:rPr>
                <w:color w:val="auto"/>
                <w:sz w:val="22"/>
                <w:lang w:val="en-US"/>
              </w:rPr>
              <w:t>koop</w:t>
            </w:r>
            <w:proofErr w:type="spellEnd"/>
            <w:r>
              <w:rPr>
                <w:color w:val="auto"/>
                <w:sz w:val="22"/>
                <w:lang w:val="en-US"/>
              </w:rPr>
              <w:t xml:space="preserve">, </w:t>
            </w:r>
          </w:p>
          <w:p w14:paraId="5B1DD502" w14:textId="77777777" w:rsidR="00C620D9" w:rsidRDefault="00C620D9"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r w:rsidRPr="00C620D9">
              <w:rPr>
                <w:color w:val="auto"/>
                <w:sz w:val="22"/>
                <w:lang w:val="en-US"/>
              </w:rPr>
              <w:lastRenderedPageBreak/>
              <w:t xml:space="preserve">P, </w:t>
            </w:r>
          </w:p>
          <w:p w14:paraId="6454FD15" w14:textId="77777777" w:rsidR="00C620D9" w:rsidRDefault="00C620D9"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proofErr w:type="spellStart"/>
            <w:r>
              <w:rPr>
                <w:color w:val="auto"/>
                <w:sz w:val="22"/>
                <w:lang w:val="en-US"/>
              </w:rPr>
              <w:t>i</w:t>
            </w:r>
            <w:proofErr w:type="spellEnd"/>
            <w:r>
              <w:rPr>
                <w:color w:val="auto"/>
                <w:sz w:val="22"/>
                <w:lang w:val="en-US"/>
              </w:rPr>
              <w:t>,</w:t>
            </w:r>
          </w:p>
          <w:p w14:paraId="398B9CA8" w14:textId="77777777" w:rsidR="00C620D9" w:rsidRDefault="00C620D9"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r>
              <w:rPr>
                <w:color w:val="auto"/>
                <w:sz w:val="22"/>
                <w:lang w:val="en-US"/>
              </w:rPr>
              <w:t>P,</w:t>
            </w:r>
          </w:p>
          <w:p w14:paraId="65F99C22" w14:textId="18B788A3" w:rsidR="006834DB" w:rsidRPr="00C620D9" w:rsidRDefault="00C620D9" w:rsidP="00C620D9">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proofErr w:type="spellStart"/>
            <w:r>
              <w:rPr>
                <w:color w:val="auto"/>
                <w:sz w:val="22"/>
                <w:lang w:val="en-US"/>
              </w:rPr>
              <w:t>i</w:t>
            </w:r>
            <w:proofErr w:type="spellEnd"/>
          </w:p>
        </w:tc>
        <w:tc>
          <w:tcPr>
            <w:tcW w:w="4808" w:type="dxa"/>
            <w:tcBorders>
              <w:top w:val="single" w:sz="4" w:space="0" w:color="auto"/>
              <w:left w:val="single" w:sz="4" w:space="0" w:color="auto"/>
              <w:bottom w:val="single" w:sz="4" w:space="0" w:color="auto"/>
              <w:right w:val="single" w:sz="4" w:space="0" w:color="auto"/>
            </w:tcBorders>
            <w:vAlign w:val="center"/>
          </w:tcPr>
          <w:p w14:paraId="4C7FFE36" w14:textId="77777777" w:rsidR="00BE6348" w:rsidRDefault="00BE6348" w:rsidP="00BE6348">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lastRenderedPageBreak/>
              <w:t>Einstieg:</w:t>
            </w:r>
          </w:p>
          <w:p w14:paraId="6548355B" w14:textId="5728AB23" w:rsidR="00BE6348" w:rsidRDefault="00C620D9" w:rsidP="00BE634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Gefühle benennen</w:t>
            </w:r>
          </w:p>
          <w:p w14:paraId="13565AD5" w14:textId="106AC55E" w:rsidR="00C620D9" w:rsidRDefault="00C620D9" w:rsidP="00BE634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Vermutungen anstellen</w:t>
            </w:r>
          </w:p>
          <w:p w14:paraId="22FDDB24" w14:textId="2BBDC287" w:rsidR="00C620D9" w:rsidRPr="00BE6348" w:rsidRDefault="00C620D9" w:rsidP="00BE634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Im Plenum teilen</w:t>
            </w:r>
          </w:p>
          <w:p w14:paraId="1E33D8CD" w14:textId="77777777" w:rsidR="00BE6348" w:rsidRDefault="00BE6348" w:rsidP="00BE6348">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w:t>
            </w:r>
          </w:p>
          <w:p w14:paraId="4610E3CC" w14:textId="0904558A" w:rsidR="00BE6348" w:rsidRDefault="00C620D9" w:rsidP="00BE634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Handlung, Aufbau, Wirkungsabsicht untersuchen</w:t>
            </w:r>
          </w:p>
          <w:p w14:paraId="10FFF336" w14:textId="77777777" w:rsidR="00BE6348" w:rsidRDefault="00BE6348" w:rsidP="00BE6348">
            <w:pPr>
              <w:cnfStyle w:val="000000000000" w:firstRow="0" w:lastRow="0" w:firstColumn="0" w:lastColumn="0" w:oddVBand="0" w:evenVBand="0" w:oddHBand="0" w:evenHBand="0" w:firstRowFirstColumn="0" w:firstRowLastColumn="0" w:lastRowFirstColumn="0" w:lastRowLastColumn="0"/>
              <w:rPr>
                <w:sz w:val="22"/>
              </w:rPr>
            </w:pPr>
            <w:r>
              <w:rPr>
                <w:sz w:val="22"/>
              </w:rPr>
              <w:t>Ergebnissicherung:</w:t>
            </w:r>
          </w:p>
          <w:p w14:paraId="462219E3" w14:textId="4C6C013F" w:rsidR="00BE6348" w:rsidRDefault="00C620D9" w:rsidP="00BE634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Austausch über emotionale Reaktion (Bild Einstieg)</w:t>
            </w:r>
          </w:p>
          <w:p w14:paraId="2547E6F1" w14:textId="77777777" w:rsidR="00BE6348" w:rsidRDefault="00BE6348" w:rsidP="00BE6348">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p w14:paraId="33E7A84F" w14:textId="6D772C61" w:rsidR="00A779CA" w:rsidRPr="00C620D9" w:rsidRDefault="00C620D9" w:rsidP="0032414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Ich-kann-Liste ausfüllen</w:t>
            </w:r>
          </w:p>
        </w:tc>
        <w:tc>
          <w:tcPr>
            <w:tcW w:w="1525" w:type="dxa"/>
            <w:tcBorders>
              <w:top w:val="single" w:sz="4" w:space="0" w:color="auto"/>
              <w:left w:val="single" w:sz="4" w:space="0" w:color="auto"/>
              <w:bottom w:val="single" w:sz="4" w:space="0" w:color="auto"/>
              <w:right w:val="single" w:sz="4" w:space="0" w:color="auto"/>
            </w:tcBorders>
            <w:vAlign w:val="center"/>
          </w:tcPr>
          <w:p w14:paraId="59309E03" w14:textId="4F035CD0" w:rsidR="00F81B34" w:rsidRPr="00BE6348" w:rsidRDefault="00B36F1F" w:rsidP="00324148">
            <w:pPr>
              <w:cnfStyle w:val="000000000000" w:firstRow="0" w:lastRow="0" w:firstColumn="0" w:lastColumn="0" w:oddVBand="0" w:evenVBand="0" w:oddHBand="0" w:evenHBand="0" w:firstRowFirstColumn="0" w:firstRowLastColumn="0" w:lastRowFirstColumn="0" w:lastRowLastColumn="0"/>
              <w:rPr>
                <w:color w:val="auto"/>
                <w:sz w:val="22"/>
                <w:highlight w:val="yellow"/>
              </w:rPr>
            </w:pPr>
            <w:r w:rsidRPr="00C620D9">
              <w:rPr>
                <w:color w:val="auto"/>
                <w:sz w:val="22"/>
              </w:rPr>
              <w:lastRenderedPageBreak/>
              <w:t>Lernschritt 1.2</w:t>
            </w:r>
          </w:p>
        </w:tc>
        <w:tc>
          <w:tcPr>
            <w:tcW w:w="1355" w:type="dxa"/>
            <w:tcBorders>
              <w:top w:val="single" w:sz="4" w:space="0" w:color="auto"/>
              <w:left w:val="single" w:sz="4" w:space="0" w:color="auto"/>
              <w:bottom w:val="single" w:sz="4" w:space="0" w:color="auto"/>
              <w:right w:val="single" w:sz="4" w:space="0" w:color="auto"/>
            </w:tcBorders>
            <w:vAlign w:val="center"/>
          </w:tcPr>
          <w:p w14:paraId="29FF196F" w14:textId="77781E5F" w:rsidR="00C620D9" w:rsidRPr="00C620D9" w:rsidRDefault="00C620D9" w:rsidP="00324148">
            <w:pPr>
              <w:cnfStyle w:val="000000000000" w:firstRow="0" w:lastRow="0" w:firstColumn="0" w:lastColumn="0" w:oddVBand="0" w:evenVBand="0" w:oddHBand="0" w:evenHBand="0" w:firstRowFirstColumn="0" w:firstRowLastColumn="0" w:lastRowFirstColumn="0" w:lastRowLastColumn="0"/>
              <w:rPr>
                <w:color w:val="auto"/>
                <w:sz w:val="22"/>
              </w:rPr>
            </w:pPr>
            <w:r w:rsidRPr="00C620D9">
              <w:rPr>
                <w:color w:val="auto"/>
                <w:sz w:val="22"/>
              </w:rPr>
              <w:t>Bild</w:t>
            </w:r>
            <w:r>
              <w:rPr>
                <w:color w:val="auto"/>
                <w:sz w:val="22"/>
              </w:rPr>
              <w:t xml:space="preserve">, Board, </w:t>
            </w:r>
          </w:p>
          <w:p w14:paraId="392AC596" w14:textId="72381503" w:rsidR="00C54FD7" w:rsidRPr="00C620D9" w:rsidRDefault="00C620D9" w:rsidP="00324148">
            <w:pPr>
              <w:cnfStyle w:val="000000000000" w:firstRow="0" w:lastRow="0" w:firstColumn="0" w:lastColumn="0" w:oddVBand="0" w:evenVBand="0" w:oddHBand="0" w:evenHBand="0" w:firstRowFirstColumn="0" w:firstRowLastColumn="0" w:lastRowFirstColumn="0" w:lastRowLastColumn="0"/>
              <w:rPr>
                <w:color w:val="auto"/>
                <w:sz w:val="22"/>
              </w:rPr>
            </w:pPr>
            <w:r w:rsidRPr="00C620D9">
              <w:rPr>
                <w:color w:val="auto"/>
                <w:sz w:val="22"/>
              </w:rPr>
              <w:lastRenderedPageBreak/>
              <w:t xml:space="preserve">Textstellen, H5P, Glossar, Board, </w:t>
            </w:r>
            <w:r>
              <w:rPr>
                <w:color w:val="auto"/>
                <w:sz w:val="22"/>
              </w:rPr>
              <w:t>kollaboratives Dokument</w:t>
            </w:r>
          </w:p>
        </w:tc>
      </w:tr>
      <w:tr w:rsidR="00837996" w:rsidRPr="00837996" w14:paraId="2868C0A1" w14:textId="77777777" w:rsidTr="004865A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7A90D8C6" w14:textId="5794449B" w:rsidR="00C058F2" w:rsidRPr="00BE6348" w:rsidRDefault="00C058F2" w:rsidP="00C058F2">
            <w:pPr>
              <w:jc w:val="center"/>
              <w:rPr>
                <w:rFonts w:cs="Tahoma"/>
                <w:b w:val="0"/>
                <w:bCs w:val="0"/>
                <w:noProof/>
                <w:color w:val="auto"/>
                <w:sz w:val="24"/>
                <w:szCs w:val="24"/>
                <w:highlight w:val="yellow"/>
                <w:lang w:eastAsia="de-DE"/>
              </w:rPr>
            </w:pPr>
            <w:r w:rsidRPr="00C058F2">
              <w:rPr>
                <w:noProof/>
              </w:rPr>
              <w:lastRenderedPageBreak/>
              <w:drawing>
                <wp:inline distT="0" distB="0" distL="0" distR="0" wp14:anchorId="6E18D170" wp14:editId="635E8732">
                  <wp:extent cx="314325" cy="314325"/>
                  <wp:effectExtent l="0" t="0" r="5715" b="5715"/>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2BA79394" w14:textId="77777777" w:rsidR="00801B99" w:rsidRDefault="00801B99" w:rsidP="006A7815">
            <w:pPr>
              <w:jc w:val="center"/>
              <w:rPr>
                <w:rFonts w:cs="Tahoma"/>
                <w:b w:val="0"/>
                <w:bCs w:val="0"/>
                <w:noProof/>
                <w:color w:val="auto"/>
                <w:sz w:val="24"/>
                <w:szCs w:val="24"/>
                <w:highlight w:val="yellow"/>
                <w:lang w:eastAsia="de-DE"/>
              </w:rPr>
            </w:pPr>
          </w:p>
          <w:p w14:paraId="0E7B7616" w14:textId="77777777" w:rsidR="00EB276E" w:rsidRDefault="00EB276E" w:rsidP="006A7815">
            <w:pPr>
              <w:jc w:val="center"/>
              <w:rPr>
                <w:rFonts w:cs="Tahoma"/>
                <w:b w:val="0"/>
                <w:bCs w:val="0"/>
                <w:noProof/>
                <w:color w:val="auto"/>
                <w:sz w:val="24"/>
                <w:szCs w:val="24"/>
                <w:highlight w:val="yellow"/>
                <w:lang w:eastAsia="de-DE"/>
              </w:rPr>
            </w:pPr>
            <w:r w:rsidRPr="00AA18D1">
              <w:rPr>
                <w:noProof/>
              </w:rPr>
              <w:drawing>
                <wp:inline distT="0" distB="0" distL="0" distR="0" wp14:anchorId="502FD976" wp14:editId="09B0EC1B">
                  <wp:extent cx="533400" cy="314325"/>
                  <wp:effectExtent l="0" t="0" r="0" b="9525"/>
                  <wp:docPr id="2022700983" name="Grafik 202270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618DB6F8" w14:textId="77777777" w:rsidR="006663C1" w:rsidRDefault="006663C1" w:rsidP="006A7815">
            <w:pPr>
              <w:jc w:val="center"/>
              <w:rPr>
                <w:rFonts w:cs="Tahoma"/>
                <w:b w:val="0"/>
                <w:bCs w:val="0"/>
                <w:noProof/>
                <w:color w:val="auto"/>
                <w:sz w:val="24"/>
                <w:szCs w:val="24"/>
                <w:highlight w:val="yellow"/>
                <w:lang w:eastAsia="de-DE"/>
              </w:rPr>
            </w:pPr>
          </w:p>
          <w:p w14:paraId="07C90F67" w14:textId="77777777" w:rsidR="006663C1" w:rsidRDefault="006663C1" w:rsidP="006A7815">
            <w:pPr>
              <w:jc w:val="center"/>
              <w:rPr>
                <w:rFonts w:cs="Tahoma"/>
                <w:b w:val="0"/>
                <w:bCs w:val="0"/>
                <w:noProof/>
                <w:color w:val="auto"/>
                <w:sz w:val="24"/>
                <w:szCs w:val="24"/>
                <w:highlight w:val="yellow"/>
                <w:lang w:eastAsia="de-DE"/>
              </w:rPr>
            </w:pPr>
            <w:r w:rsidRPr="00C058F2">
              <w:rPr>
                <w:noProof/>
              </w:rPr>
              <w:drawing>
                <wp:inline distT="0" distB="0" distL="0" distR="0" wp14:anchorId="6A642003" wp14:editId="1C948B4E">
                  <wp:extent cx="314325" cy="314325"/>
                  <wp:effectExtent l="0" t="0" r="5715" b="5715"/>
                  <wp:docPr id="288202097" name="Grafik 28820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6134EEE9" w14:textId="77777777" w:rsidR="006663C1" w:rsidRDefault="006663C1" w:rsidP="006A7815">
            <w:pPr>
              <w:jc w:val="center"/>
              <w:rPr>
                <w:rFonts w:cs="Tahoma"/>
                <w:b w:val="0"/>
                <w:bCs w:val="0"/>
                <w:noProof/>
                <w:color w:val="auto"/>
                <w:sz w:val="24"/>
                <w:szCs w:val="24"/>
                <w:highlight w:val="yellow"/>
                <w:lang w:eastAsia="de-DE"/>
              </w:rPr>
            </w:pPr>
          </w:p>
          <w:p w14:paraId="0D29BB73" w14:textId="46BE50F6" w:rsidR="006663C1" w:rsidRPr="00BE6348" w:rsidRDefault="006663C1" w:rsidP="006A7815">
            <w:pPr>
              <w:jc w:val="center"/>
              <w:rPr>
                <w:rFonts w:cs="Tahoma"/>
                <w:noProof/>
                <w:color w:val="auto"/>
                <w:sz w:val="24"/>
                <w:szCs w:val="24"/>
                <w:highlight w:val="yellow"/>
                <w:lang w:eastAsia="de-DE"/>
              </w:rPr>
            </w:pPr>
            <w:r w:rsidRPr="00C620D9">
              <w:rPr>
                <w:noProof/>
              </w:rPr>
              <w:drawing>
                <wp:inline distT="0" distB="0" distL="0" distR="0" wp14:anchorId="0E34D1ED" wp14:editId="1B661B6F">
                  <wp:extent cx="295275" cy="314325"/>
                  <wp:effectExtent l="0" t="0" r="9525" b="9525"/>
                  <wp:docPr id="804190493" name="Grafik 80419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31556D3A" w14:textId="453E30FD" w:rsidR="00C058F2" w:rsidRDefault="00C058F2" w:rsidP="00E46C73">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C058F2">
              <w:rPr>
                <w:color w:val="auto"/>
                <w:sz w:val="22"/>
              </w:rPr>
              <w:t>P,</w:t>
            </w:r>
          </w:p>
          <w:p w14:paraId="25539EF7" w14:textId="29D845EF" w:rsidR="00EB276E" w:rsidRDefault="00EB276E" w:rsidP="00EB276E">
            <w:pPr>
              <w:jc w:val="center"/>
              <w:cnfStyle w:val="000000100000" w:firstRow="0" w:lastRow="0" w:firstColumn="0" w:lastColumn="0" w:oddVBand="0" w:evenVBand="0" w:oddHBand="1" w:evenHBand="0" w:firstRowFirstColumn="0" w:firstRowLastColumn="0" w:lastRowFirstColumn="0" w:lastRowLastColumn="0"/>
              <w:rPr>
                <w:color w:val="auto"/>
                <w:sz w:val="22"/>
              </w:rPr>
            </w:pPr>
            <w:proofErr w:type="spellStart"/>
            <w:r>
              <w:rPr>
                <w:color w:val="auto"/>
                <w:sz w:val="22"/>
              </w:rPr>
              <w:t>koop</w:t>
            </w:r>
            <w:proofErr w:type="spellEnd"/>
            <w:r>
              <w:rPr>
                <w:color w:val="auto"/>
                <w:sz w:val="22"/>
              </w:rPr>
              <w:t>,</w:t>
            </w:r>
          </w:p>
          <w:p w14:paraId="31AD6A06" w14:textId="219E8F4E" w:rsidR="00EB276E" w:rsidRDefault="006663C1" w:rsidP="00EB276E">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P,</w:t>
            </w:r>
          </w:p>
          <w:p w14:paraId="1508E7C6" w14:textId="663DEF35" w:rsidR="006F3C0B" w:rsidRPr="006663C1" w:rsidRDefault="006663C1" w:rsidP="006663C1">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i</w:t>
            </w:r>
          </w:p>
        </w:tc>
        <w:tc>
          <w:tcPr>
            <w:tcW w:w="4808" w:type="dxa"/>
            <w:tcBorders>
              <w:top w:val="single" w:sz="4" w:space="0" w:color="auto"/>
              <w:left w:val="single" w:sz="4" w:space="0" w:color="auto"/>
              <w:bottom w:val="single" w:sz="4" w:space="0" w:color="auto"/>
              <w:right w:val="single" w:sz="4" w:space="0" w:color="auto"/>
            </w:tcBorders>
            <w:vAlign w:val="center"/>
          </w:tcPr>
          <w:p w14:paraId="2804C90F" w14:textId="114EA1A3" w:rsidR="00C058F2" w:rsidRPr="00C058F2" w:rsidRDefault="00C058F2" w:rsidP="00324148">
            <w:pPr>
              <w:cnfStyle w:val="000000100000" w:firstRow="0" w:lastRow="0" w:firstColumn="0" w:lastColumn="0" w:oddVBand="0" w:evenVBand="0" w:oddHBand="1" w:evenHBand="0" w:firstRowFirstColumn="0" w:firstRowLastColumn="0" w:lastRowFirstColumn="0" w:lastRowLastColumn="0"/>
              <w:rPr>
                <w:color w:val="auto"/>
                <w:sz w:val="22"/>
              </w:rPr>
            </w:pPr>
            <w:r w:rsidRPr="00C058F2">
              <w:rPr>
                <w:color w:val="auto"/>
                <w:sz w:val="22"/>
              </w:rPr>
              <w:t>Einstieg:</w:t>
            </w:r>
          </w:p>
          <w:p w14:paraId="40337BFC" w14:textId="4BE905A7" w:rsidR="00C058F2" w:rsidRPr="00C058F2" w:rsidRDefault="00C058F2" w:rsidP="00C058F2">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sidRPr="00C058F2">
              <w:rPr>
                <w:sz w:val="22"/>
              </w:rPr>
              <w:t>Bild beschreiben</w:t>
            </w:r>
          </w:p>
          <w:p w14:paraId="77ED75AF" w14:textId="15C75BD0" w:rsidR="00C058F2" w:rsidRPr="00C058F2" w:rsidRDefault="00C058F2" w:rsidP="00C058F2">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sidRPr="00C058F2">
              <w:rPr>
                <w:sz w:val="22"/>
              </w:rPr>
              <w:t>Begriff „Rebell“ heute diskutieren</w:t>
            </w:r>
          </w:p>
          <w:p w14:paraId="29F325A0" w14:textId="07F3C7B1" w:rsidR="00C058F2" w:rsidRDefault="00C058F2" w:rsidP="00C058F2">
            <w:pPr>
              <w:cnfStyle w:val="000000100000" w:firstRow="0" w:lastRow="0" w:firstColumn="0" w:lastColumn="0" w:oddVBand="0" w:evenVBand="0" w:oddHBand="1" w:evenHBand="0" w:firstRowFirstColumn="0" w:firstRowLastColumn="0" w:lastRowFirstColumn="0" w:lastRowLastColumn="0"/>
              <w:rPr>
                <w:sz w:val="22"/>
              </w:rPr>
            </w:pPr>
            <w:r w:rsidRPr="00C058F2">
              <w:rPr>
                <w:sz w:val="22"/>
              </w:rPr>
              <w:t>Aufgabe:</w:t>
            </w:r>
          </w:p>
          <w:p w14:paraId="61C93D7E" w14:textId="2B917485" w:rsidR="00EB276E" w:rsidRDefault="00EB276E" w:rsidP="00EB276E">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Radiobeitrag aufnehmen</w:t>
            </w:r>
          </w:p>
          <w:p w14:paraId="77780CB8" w14:textId="5087D236" w:rsidR="00EB276E" w:rsidRDefault="006663C1" w:rsidP="006663C1">
            <w:pPr>
              <w:cnfStyle w:val="000000100000" w:firstRow="0" w:lastRow="0" w:firstColumn="0" w:lastColumn="0" w:oddVBand="0" w:evenVBand="0" w:oddHBand="1" w:evenHBand="0" w:firstRowFirstColumn="0" w:firstRowLastColumn="0" w:lastRowFirstColumn="0" w:lastRowLastColumn="0"/>
              <w:rPr>
                <w:sz w:val="22"/>
              </w:rPr>
            </w:pPr>
            <w:r>
              <w:rPr>
                <w:sz w:val="22"/>
              </w:rPr>
              <w:t>Ergebnissicherung:</w:t>
            </w:r>
          </w:p>
          <w:p w14:paraId="3F38C621" w14:textId="48997086" w:rsidR="006663C1" w:rsidRDefault="006663C1" w:rsidP="006663C1">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Audios anhören</w:t>
            </w:r>
          </w:p>
          <w:p w14:paraId="30C80F2C" w14:textId="3E116718" w:rsidR="006663C1" w:rsidRDefault="006663C1" w:rsidP="006663C1">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Feedback geben</w:t>
            </w:r>
          </w:p>
          <w:p w14:paraId="5A7C2859" w14:textId="3A559E08" w:rsidR="006663C1" w:rsidRDefault="006663C1" w:rsidP="006663C1">
            <w:pPr>
              <w:cnfStyle w:val="000000100000" w:firstRow="0" w:lastRow="0" w:firstColumn="0" w:lastColumn="0" w:oddVBand="0" w:evenVBand="0" w:oddHBand="1" w:evenHBand="0" w:firstRowFirstColumn="0" w:firstRowLastColumn="0" w:lastRowFirstColumn="0" w:lastRowLastColumn="0"/>
              <w:rPr>
                <w:sz w:val="22"/>
              </w:rPr>
            </w:pPr>
            <w:r>
              <w:rPr>
                <w:sz w:val="22"/>
              </w:rPr>
              <w:t>Reflexion:</w:t>
            </w:r>
          </w:p>
          <w:p w14:paraId="11B044DD" w14:textId="13AFD08C" w:rsidR="00EE5BBE" w:rsidRPr="006663C1" w:rsidRDefault="006663C1" w:rsidP="006663C1">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Audio aufnehmen</w:t>
            </w:r>
          </w:p>
        </w:tc>
        <w:tc>
          <w:tcPr>
            <w:tcW w:w="1525" w:type="dxa"/>
            <w:tcBorders>
              <w:top w:val="single" w:sz="4" w:space="0" w:color="auto"/>
              <w:left w:val="single" w:sz="4" w:space="0" w:color="auto"/>
              <w:bottom w:val="single" w:sz="4" w:space="0" w:color="auto"/>
              <w:right w:val="single" w:sz="4" w:space="0" w:color="auto"/>
            </w:tcBorders>
            <w:vAlign w:val="center"/>
          </w:tcPr>
          <w:p w14:paraId="324E9306" w14:textId="0E494EC9" w:rsidR="00A779CA" w:rsidRPr="00BE6348" w:rsidRDefault="006D23DE" w:rsidP="00324148">
            <w:pPr>
              <w:cnfStyle w:val="000000100000" w:firstRow="0" w:lastRow="0" w:firstColumn="0" w:lastColumn="0" w:oddVBand="0" w:evenVBand="0" w:oddHBand="1" w:evenHBand="0" w:firstRowFirstColumn="0" w:firstRowLastColumn="0" w:lastRowFirstColumn="0" w:lastRowLastColumn="0"/>
              <w:rPr>
                <w:color w:val="auto"/>
                <w:sz w:val="22"/>
                <w:highlight w:val="yellow"/>
              </w:rPr>
            </w:pPr>
            <w:r w:rsidRPr="00C058F2">
              <w:rPr>
                <w:color w:val="auto"/>
                <w:sz w:val="22"/>
              </w:rPr>
              <w:t>Lernthema 2</w:t>
            </w:r>
          </w:p>
        </w:tc>
        <w:tc>
          <w:tcPr>
            <w:tcW w:w="1355" w:type="dxa"/>
            <w:tcBorders>
              <w:top w:val="single" w:sz="4" w:space="0" w:color="auto"/>
              <w:left w:val="single" w:sz="4" w:space="0" w:color="auto"/>
              <w:bottom w:val="single" w:sz="4" w:space="0" w:color="auto"/>
              <w:right w:val="single" w:sz="4" w:space="0" w:color="auto"/>
            </w:tcBorders>
            <w:vAlign w:val="center"/>
          </w:tcPr>
          <w:p w14:paraId="0B6B24A0" w14:textId="2F2F3678" w:rsidR="00875606" w:rsidRPr="006663C1" w:rsidRDefault="00C058F2" w:rsidP="00324148">
            <w:pPr>
              <w:cnfStyle w:val="000000100000" w:firstRow="0" w:lastRow="0" w:firstColumn="0" w:lastColumn="0" w:oddVBand="0" w:evenVBand="0" w:oddHBand="1" w:evenHBand="0" w:firstRowFirstColumn="0" w:firstRowLastColumn="0" w:lastRowFirstColumn="0" w:lastRowLastColumn="0"/>
              <w:rPr>
                <w:color w:val="auto"/>
                <w:sz w:val="22"/>
              </w:rPr>
            </w:pPr>
            <w:r w:rsidRPr="00C058F2">
              <w:rPr>
                <w:color w:val="auto"/>
                <w:sz w:val="22"/>
              </w:rPr>
              <w:t xml:space="preserve">Bild, </w:t>
            </w:r>
            <w:r w:rsidR="006663C1">
              <w:rPr>
                <w:color w:val="auto"/>
                <w:sz w:val="22"/>
              </w:rPr>
              <w:t xml:space="preserve">kollaboratives Dokument, </w:t>
            </w:r>
            <w:r w:rsidR="00EB276E">
              <w:rPr>
                <w:color w:val="auto"/>
                <w:sz w:val="22"/>
              </w:rPr>
              <w:t xml:space="preserve">Audio, </w:t>
            </w:r>
            <w:r w:rsidR="006663C1">
              <w:rPr>
                <w:color w:val="auto"/>
                <w:sz w:val="22"/>
              </w:rPr>
              <w:t>Beurteilungsbogen, H5P</w:t>
            </w:r>
          </w:p>
        </w:tc>
      </w:tr>
      <w:tr w:rsidR="00837996" w:rsidRPr="007E00E1" w14:paraId="1042411E" w14:textId="77777777" w:rsidTr="004865A2">
        <w:trPr>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0998EDDF" w14:textId="40E9715F" w:rsidR="00CB3683" w:rsidRDefault="006663C1" w:rsidP="006A7815">
            <w:pPr>
              <w:jc w:val="center"/>
              <w:rPr>
                <w:rFonts w:cs="Tahoma"/>
                <w:noProof/>
                <w:color w:val="auto"/>
                <w:sz w:val="24"/>
                <w:szCs w:val="24"/>
                <w:highlight w:val="yellow"/>
                <w:lang w:eastAsia="de-DE"/>
              </w:rPr>
            </w:pPr>
            <w:r w:rsidRPr="00C058F2">
              <w:rPr>
                <w:noProof/>
              </w:rPr>
              <w:drawing>
                <wp:inline distT="0" distB="0" distL="0" distR="0" wp14:anchorId="56AF0EE5" wp14:editId="56F1FD70">
                  <wp:extent cx="314325" cy="314325"/>
                  <wp:effectExtent l="0" t="0" r="5715" b="5715"/>
                  <wp:docPr id="861169496" name="Grafik 861169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093E3BC1" w14:textId="77777777" w:rsidR="006663C1" w:rsidRPr="00BE6348" w:rsidRDefault="006663C1" w:rsidP="001227B4">
            <w:pPr>
              <w:rPr>
                <w:rFonts w:cs="Tahoma"/>
                <w:b w:val="0"/>
                <w:bCs w:val="0"/>
                <w:noProof/>
                <w:color w:val="auto"/>
                <w:sz w:val="24"/>
                <w:szCs w:val="24"/>
                <w:highlight w:val="yellow"/>
                <w:lang w:eastAsia="de-DE"/>
              </w:rPr>
            </w:pPr>
          </w:p>
          <w:p w14:paraId="16038C39" w14:textId="1F96856D" w:rsidR="00CB3683" w:rsidRDefault="00703DEB" w:rsidP="006A7815">
            <w:pPr>
              <w:jc w:val="center"/>
              <w:rPr>
                <w:rFonts w:cs="Tahoma"/>
                <w:noProof/>
                <w:color w:val="auto"/>
                <w:sz w:val="24"/>
                <w:szCs w:val="24"/>
                <w:highlight w:val="yellow"/>
                <w:lang w:eastAsia="de-DE"/>
              </w:rPr>
            </w:pPr>
            <w:r w:rsidRPr="001227B4">
              <w:rPr>
                <w:noProof/>
              </w:rPr>
              <w:drawing>
                <wp:inline distT="0" distB="0" distL="0" distR="0" wp14:anchorId="6C8972DF" wp14:editId="7008D1C4">
                  <wp:extent cx="295275" cy="314325"/>
                  <wp:effectExtent l="0" t="0" r="9525" b="9525"/>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680DF556" w14:textId="77777777" w:rsidR="001227B4" w:rsidRDefault="001227B4" w:rsidP="006A7815">
            <w:pPr>
              <w:jc w:val="center"/>
              <w:rPr>
                <w:rFonts w:cs="Tahoma"/>
                <w:b w:val="0"/>
                <w:bCs w:val="0"/>
                <w:noProof/>
                <w:color w:val="auto"/>
                <w:sz w:val="24"/>
                <w:szCs w:val="24"/>
                <w:highlight w:val="yellow"/>
                <w:lang w:eastAsia="de-DE"/>
              </w:rPr>
            </w:pPr>
          </w:p>
          <w:p w14:paraId="25734D76" w14:textId="536F5CD7" w:rsidR="001227B4" w:rsidRDefault="001227B4" w:rsidP="006A7815">
            <w:pPr>
              <w:jc w:val="center"/>
              <w:rPr>
                <w:rFonts w:cs="Tahoma"/>
                <w:b w:val="0"/>
                <w:bCs w:val="0"/>
                <w:noProof/>
                <w:color w:val="auto"/>
                <w:sz w:val="24"/>
                <w:szCs w:val="24"/>
                <w:highlight w:val="yellow"/>
                <w:lang w:eastAsia="de-DE"/>
              </w:rPr>
            </w:pPr>
            <w:r w:rsidRPr="001227B4">
              <w:rPr>
                <w:noProof/>
              </w:rPr>
              <w:drawing>
                <wp:inline distT="0" distB="0" distL="0" distR="0" wp14:anchorId="72498E0D" wp14:editId="15DCE961">
                  <wp:extent cx="533400" cy="314325"/>
                  <wp:effectExtent l="0" t="0" r="0" b="9525"/>
                  <wp:docPr id="193780206" name="Grafik 19378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634AA25F" w14:textId="77777777" w:rsidR="002B506E" w:rsidRDefault="002B506E" w:rsidP="006A7815">
            <w:pPr>
              <w:jc w:val="center"/>
              <w:rPr>
                <w:rFonts w:cs="Tahoma"/>
                <w:b w:val="0"/>
                <w:bCs w:val="0"/>
                <w:noProof/>
                <w:color w:val="auto"/>
                <w:sz w:val="24"/>
                <w:szCs w:val="24"/>
                <w:highlight w:val="yellow"/>
                <w:lang w:eastAsia="de-DE"/>
              </w:rPr>
            </w:pPr>
          </w:p>
          <w:p w14:paraId="6A1D13B0" w14:textId="08D4A96A" w:rsidR="002B506E" w:rsidRDefault="002B506E" w:rsidP="006A7815">
            <w:pPr>
              <w:jc w:val="center"/>
              <w:rPr>
                <w:rFonts w:cs="Tahoma"/>
                <w:b w:val="0"/>
                <w:bCs w:val="0"/>
                <w:noProof/>
                <w:color w:val="auto"/>
                <w:sz w:val="24"/>
                <w:szCs w:val="24"/>
                <w:highlight w:val="yellow"/>
                <w:lang w:eastAsia="de-DE"/>
              </w:rPr>
            </w:pPr>
            <w:r w:rsidRPr="00C058F2">
              <w:rPr>
                <w:noProof/>
              </w:rPr>
              <w:drawing>
                <wp:inline distT="0" distB="0" distL="0" distR="0" wp14:anchorId="6173FA62" wp14:editId="046AF245">
                  <wp:extent cx="314325" cy="314325"/>
                  <wp:effectExtent l="0" t="0" r="5715" b="5715"/>
                  <wp:docPr id="2066153298" name="Grafik 2066153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06BFDD2A" w14:textId="77777777" w:rsidR="002B506E" w:rsidRDefault="002B506E" w:rsidP="006A7815">
            <w:pPr>
              <w:jc w:val="center"/>
              <w:rPr>
                <w:rFonts w:cs="Tahoma"/>
                <w:b w:val="0"/>
                <w:bCs w:val="0"/>
                <w:noProof/>
                <w:color w:val="auto"/>
                <w:sz w:val="24"/>
                <w:szCs w:val="24"/>
                <w:highlight w:val="yellow"/>
                <w:lang w:eastAsia="de-DE"/>
              </w:rPr>
            </w:pPr>
          </w:p>
          <w:p w14:paraId="2A730C24" w14:textId="3C450514" w:rsidR="003C17A5" w:rsidRPr="00BE6348" w:rsidRDefault="002B506E" w:rsidP="002B506E">
            <w:pPr>
              <w:jc w:val="center"/>
              <w:rPr>
                <w:rFonts w:cs="Tahoma"/>
                <w:noProof/>
                <w:color w:val="auto"/>
                <w:sz w:val="24"/>
                <w:szCs w:val="24"/>
                <w:highlight w:val="yellow"/>
                <w:lang w:eastAsia="de-DE"/>
              </w:rPr>
            </w:pPr>
            <w:r w:rsidRPr="001227B4">
              <w:rPr>
                <w:noProof/>
              </w:rPr>
              <w:drawing>
                <wp:inline distT="0" distB="0" distL="0" distR="0" wp14:anchorId="600C4BD7" wp14:editId="52C66B18">
                  <wp:extent cx="295275" cy="314325"/>
                  <wp:effectExtent l="0" t="0" r="9525" b="9525"/>
                  <wp:docPr id="1065472728" name="Grafik 106547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1B027BE3" w14:textId="77777777" w:rsidR="001227B4" w:rsidRPr="001227B4" w:rsidRDefault="001227B4"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r w:rsidRPr="001227B4">
              <w:rPr>
                <w:color w:val="auto"/>
                <w:sz w:val="22"/>
                <w:lang w:val="en-US"/>
              </w:rPr>
              <w:t xml:space="preserve">P, </w:t>
            </w:r>
          </w:p>
          <w:p w14:paraId="34D3705C" w14:textId="3B24F84D" w:rsidR="00801B99" w:rsidRPr="001227B4" w:rsidRDefault="001227B4"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proofErr w:type="spellStart"/>
            <w:r w:rsidRPr="001227B4">
              <w:rPr>
                <w:color w:val="auto"/>
                <w:sz w:val="22"/>
                <w:lang w:val="en-US"/>
              </w:rPr>
              <w:t>i</w:t>
            </w:r>
            <w:proofErr w:type="spellEnd"/>
            <w:r w:rsidRPr="001227B4">
              <w:rPr>
                <w:color w:val="auto"/>
                <w:sz w:val="22"/>
                <w:lang w:val="en-US"/>
              </w:rPr>
              <w:t xml:space="preserve">, </w:t>
            </w:r>
          </w:p>
          <w:p w14:paraId="1D25034B" w14:textId="1456718D" w:rsidR="001227B4" w:rsidRPr="001227B4" w:rsidRDefault="001227B4"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proofErr w:type="spellStart"/>
            <w:r w:rsidRPr="001227B4">
              <w:rPr>
                <w:color w:val="auto"/>
                <w:sz w:val="22"/>
                <w:lang w:val="en-US"/>
              </w:rPr>
              <w:t>koop</w:t>
            </w:r>
            <w:proofErr w:type="spellEnd"/>
            <w:r w:rsidRPr="001227B4">
              <w:rPr>
                <w:color w:val="auto"/>
                <w:sz w:val="22"/>
                <w:lang w:val="en-US"/>
              </w:rPr>
              <w:t>,</w:t>
            </w:r>
          </w:p>
          <w:p w14:paraId="13A5A82B" w14:textId="03451FA4" w:rsidR="001227B4" w:rsidRDefault="002B506E"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r w:rsidRPr="002B506E">
              <w:rPr>
                <w:color w:val="auto"/>
                <w:sz w:val="22"/>
                <w:lang w:val="en-US"/>
              </w:rPr>
              <w:t>P,</w:t>
            </w:r>
          </w:p>
          <w:p w14:paraId="20E8F553" w14:textId="24182408" w:rsidR="002B506E" w:rsidRPr="002B506E" w:rsidRDefault="002B506E" w:rsidP="00E46C73">
            <w:pPr>
              <w:jc w:val="center"/>
              <w:cnfStyle w:val="000000000000" w:firstRow="0" w:lastRow="0" w:firstColumn="0" w:lastColumn="0" w:oddVBand="0" w:evenVBand="0" w:oddHBand="0" w:evenHBand="0" w:firstRowFirstColumn="0" w:firstRowLastColumn="0" w:lastRowFirstColumn="0" w:lastRowLastColumn="0"/>
              <w:rPr>
                <w:color w:val="auto"/>
                <w:sz w:val="22"/>
                <w:lang w:val="en-US"/>
              </w:rPr>
            </w:pPr>
            <w:proofErr w:type="spellStart"/>
            <w:r>
              <w:rPr>
                <w:color w:val="auto"/>
                <w:sz w:val="22"/>
                <w:lang w:val="en-US"/>
              </w:rPr>
              <w:t>i</w:t>
            </w:r>
            <w:proofErr w:type="spellEnd"/>
          </w:p>
          <w:p w14:paraId="1AA59899" w14:textId="3EE0981F" w:rsidR="003A099F" w:rsidRPr="00BE6348" w:rsidRDefault="003A099F" w:rsidP="00E46C73">
            <w:pPr>
              <w:jc w:val="center"/>
              <w:cnfStyle w:val="000000000000" w:firstRow="0" w:lastRow="0" w:firstColumn="0" w:lastColumn="0" w:oddVBand="0" w:evenVBand="0" w:oddHBand="0" w:evenHBand="0" w:firstRowFirstColumn="0" w:firstRowLastColumn="0" w:lastRowFirstColumn="0" w:lastRowLastColumn="0"/>
              <w:rPr>
                <w:color w:val="auto"/>
                <w:sz w:val="22"/>
                <w:highlight w:val="yellow"/>
                <w:lang w:val="en-US"/>
              </w:rPr>
            </w:pPr>
          </w:p>
        </w:tc>
        <w:tc>
          <w:tcPr>
            <w:tcW w:w="4808" w:type="dxa"/>
            <w:tcBorders>
              <w:top w:val="single" w:sz="4" w:space="0" w:color="auto"/>
              <w:left w:val="single" w:sz="4" w:space="0" w:color="auto"/>
              <w:bottom w:val="single" w:sz="4" w:space="0" w:color="auto"/>
              <w:right w:val="single" w:sz="4" w:space="0" w:color="auto"/>
            </w:tcBorders>
            <w:vAlign w:val="center"/>
          </w:tcPr>
          <w:p w14:paraId="389C497B" w14:textId="3D69F1EB" w:rsidR="006663C1" w:rsidRPr="006663C1" w:rsidRDefault="006663C1" w:rsidP="00324148">
            <w:pPr>
              <w:cnfStyle w:val="000000000000" w:firstRow="0" w:lastRow="0" w:firstColumn="0" w:lastColumn="0" w:oddVBand="0" w:evenVBand="0" w:oddHBand="0" w:evenHBand="0" w:firstRowFirstColumn="0" w:firstRowLastColumn="0" w:lastRowFirstColumn="0" w:lastRowLastColumn="0"/>
              <w:rPr>
                <w:color w:val="auto"/>
                <w:sz w:val="22"/>
              </w:rPr>
            </w:pPr>
            <w:r w:rsidRPr="006663C1">
              <w:rPr>
                <w:color w:val="auto"/>
                <w:sz w:val="22"/>
              </w:rPr>
              <w:t>Einstieg:</w:t>
            </w:r>
          </w:p>
          <w:p w14:paraId="5C01313A" w14:textId="384F6A85" w:rsidR="006663C1" w:rsidRPr="006663C1" w:rsidRDefault="006663C1" w:rsidP="006663C1">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sidRPr="006663C1">
              <w:rPr>
                <w:sz w:val="22"/>
              </w:rPr>
              <w:t>Bild betrachten</w:t>
            </w:r>
          </w:p>
          <w:p w14:paraId="3EE36DC0" w14:textId="3646BD2C" w:rsidR="006663C1" w:rsidRPr="006663C1" w:rsidRDefault="006663C1" w:rsidP="006663C1">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sidRPr="006663C1">
              <w:rPr>
                <w:sz w:val="22"/>
              </w:rPr>
              <w:t>Vermutungen anstellen</w:t>
            </w:r>
          </w:p>
          <w:p w14:paraId="2D696A16" w14:textId="2967A17D" w:rsidR="006663C1" w:rsidRDefault="006663C1" w:rsidP="006663C1">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 xml:space="preserve">Formulierung </w:t>
            </w:r>
            <w:r w:rsidRPr="006663C1">
              <w:rPr>
                <w:sz w:val="22"/>
              </w:rPr>
              <w:t>„absolutistische Zustände“ erläutern</w:t>
            </w:r>
          </w:p>
          <w:p w14:paraId="3E2DDA99" w14:textId="5451481E" w:rsidR="001227B4" w:rsidRDefault="001227B4" w:rsidP="001227B4">
            <w:pPr>
              <w:cnfStyle w:val="000000000000" w:firstRow="0" w:lastRow="0" w:firstColumn="0" w:lastColumn="0" w:oddVBand="0" w:evenVBand="0" w:oddHBand="0" w:evenHBand="0" w:firstRowFirstColumn="0" w:firstRowLastColumn="0" w:lastRowFirstColumn="0" w:lastRowLastColumn="0"/>
              <w:rPr>
                <w:sz w:val="22"/>
              </w:rPr>
            </w:pPr>
            <w:r>
              <w:rPr>
                <w:sz w:val="22"/>
              </w:rPr>
              <w:t>Aufgabe:</w:t>
            </w:r>
          </w:p>
          <w:p w14:paraId="6FF8B5EB" w14:textId="7AA4B651" w:rsidR="001227B4" w:rsidRDefault="001227B4" w:rsidP="001227B4">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Über Absolutismus informieren</w:t>
            </w:r>
          </w:p>
          <w:p w14:paraId="5E37EE83" w14:textId="05405466" w:rsidR="001227B4" w:rsidRDefault="001227B4" w:rsidP="001227B4">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Aspekte des Lebens in Württemberg zur Zeit Schillers in einer Übersicht darstellen</w:t>
            </w:r>
          </w:p>
          <w:p w14:paraId="513F3D88" w14:textId="7B25D988" w:rsidR="001227B4" w:rsidRDefault="001227B4" w:rsidP="001227B4">
            <w:pPr>
              <w:cnfStyle w:val="000000000000" w:firstRow="0" w:lastRow="0" w:firstColumn="0" w:lastColumn="0" w:oddVBand="0" w:evenVBand="0" w:oddHBand="0" w:evenHBand="0" w:firstRowFirstColumn="0" w:firstRowLastColumn="0" w:lastRowFirstColumn="0" w:lastRowLastColumn="0"/>
              <w:rPr>
                <w:sz w:val="22"/>
              </w:rPr>
            </w:pPr>
            <w:r>
              <w:rPr>
                <w:sz w:val="22"/>
              </w:rPr>
              <w:t>Ergebnissicherung:</w:t>
            </w:r>
          </w:p>
          <w:p w14:paraId="732C7547" w14:textId="0FB34B31" w:rsidR="001227B4" w:rsidRDefault="002B506E" w:rsidP="001227B4">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Historischen Hintergrund im Drama diskutieren</w:t>
            </w:r>
          </w:p>
          <w:p w14:paraId="115480E9" w14:textId="260446B5" w:rsidR="002B506E" w:rsidRDefault="002B506E" w:rsidP="001227B4">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Kritik Schillers an damaligen Verhältnissen diskutieren</w:t>
            </w:r>
          </w:p>
          <w:p w14:paraId="20F8D74B" w14:textId="475C3F71" w:rsidR="002B506E" w:rsidRDefault="002B506E" w:rsidP="001227B4">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Ergebnisse festhalten</w:t>
            </w:r>
          </w:p>
          <w:p w14:paraId="1A426178" w14:textId="3B78D3E4" w:rsidR="002B506E" w:rsidRDefault="002B506E" w:rsidP="002B506E">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p w14:paraId="462A4B4E" w14:textId="72097E69" w:rsidR="002B506E" w:rsidRDefault="002B506E" w:rsidP="002B506E">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Aktualität der Konflikte diskutieren</w:t>
            </w:r>
          </w:p>
          <w:p w14:paraId="5DDBDF0D" w14:textId="0BBAD206" w:rsidR="008126CE" w:rsidRPr="002B506E" w:rsidRDefault="002B506E" w:rsidP="0032414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Social</w:t>
            </w:r>
            <w:proofErr w:type="spellEnd"/>
            <w:r>
              <w:rPr>
                <w:sz w:val="22"/>
              </w:rPr>
              <w:t>-Media-Post ausfüllen</w:t>
            </w:r>
          </w:p>
        </w:tc>
        <w:tc>
          <w:tcPr>
            <w:tcW w:w="1525" w:type="dxa"/>
            <w:tcBorders>
              <w:top w:val="single" w:sz="4" w:space="0" w:color="auto"/>
              <w:left w:val="single" w:sz="4" w:space="0" w:color="auto"/>
              <w:bottom w:val="single" w:sz="4" w:space="0" w:color="auto"/>
              <w:right w:val="single" w:sz="4" w:space="0" w:color="auto"/>
            </w:tcBorders>
            <w:vAlign w:val="center"/>
          </w:tcPr>
          <w:p w14:paraId="5708DBC6" w14:textId="48415CAB" w:rsidR="003C17A5" w:rsidRPr="00BE6348" w:rsidRDefault="00A23187" w:rsidP="00324148">
            <w:pPr>
              <w:cnfStyle w:val="000000000000" w:firstRow="0" w:lastRow="0" w:firstColumn="0" w:lastColumn="0" w:oddVBand="0" w:evenVBand="0" w:oddHBand="0" w:evenHBand="0" w:firstRowFirstColumn="0" w:firstRowLastColumn="0" w:lastRowFirstColumn="0" w:lastRowLastColumn="0"/>
              <w:rPr>
                <w:color w:val="auto"/>
                <w:sz w:val="22"/>
                <w:highlight w:val="yellow"/>
              </w:rPr>
            </w:pPr>
            <w:r w:rsidRPr="001227B4">
              <w:rPr>
                <w:color w:val="auto"/>
                <w:sz w:val="22"/>
              </w:rPr>
              <w:t>Lernschritt 2.1</w:t>
            </w:r>
          </w:p>
        </w:tc>
        <w:tc>
          <w:tcPr>
            <w:tcW w:w="1355" w:type="dxa"/>
            <w:tcBorders>
              <w:top w:val="single" w:sz="4" w:space="0" w:color="auto"/>
              <w:left w:val="single" w:sz="4" w:space="0" w:color="auto"/>
              <w:bottom w:val="single" w:sz="4" w:space="0" w:color="auto"/>
              <w:right w:val="single" w:sz="4" w:space="0" w:color="auto"/>
            </w:tcBorders>
            <w:vAlign w:val="center"/>
          </w:tcPr>
          <w:p w14:paraId="09E423E8" w14:textId="44FAECF1" w:rsidR="00960186" w:rsidRPr="002B506E" w:rsidRDefault="006663C1" w:rsidP="00324148">
            <w:pPr>
              <w:cnfStyle w:val="000000000000" w:firstRow="0" w:lastRow="0" w:firstColumn="0" w:lastColumn="0" w:oddVBand="0" w:evenVBand="0" w:oddHBand="0" w:evenHBand="0" w:firstRowFirstColumn="0" w:firstRowLastColumn="0" w:lastRowFirstColumn="0" w:lastRowLastColumn="0"/>
              <w:rPr>
                <w:color w:val="auto"/>
                <w:sz w:val="22"/>
                <w:lang w:val="en-US"/>
              </w:rPr>
            </w:pPr>
            <w:r w:rsidRPr="001227B4">
              <w:rPr>
                <w:color w:val="auto"/>
                <w:sz w:val="22"/>
                <w:lang w:val="en-US"/>
              </w:rPr>
              <w:t>Bild</w:t>
            </w:r>
            <w:r w:rsidR="001227B4" w:rsidRPr="001227B4">
              <w:rPr>
                <w:color w:val="auto"/>
                <w:sz w:val="22"/>
                <w:lang w:val="en-US"/>
              </w:rPr>
              <w:t>, Audio, H5P, Video</w:t>
            </w:r>
            <w:r w:rsidR="002B506E">
              <w:rPr>
                <w:color w:val="auto"/>
                <w:sz w:val="22"/>
                <w:lang w:val="en-US"/>
              </w:rPr>
              <w:t>, Board, pdf-Annotation</w:t>
            </w:r>
          </w:p>
        </w:tc>
      </w:tr>
      <w:tr w:rsidR="00837996" w:rsidRPr="00837996" w14:paraId="4BB4D65B" w14:textId="77777777" w:rsidTr="004865A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3D309D0E" w14:textId="2277FFE3" w:rsidR="00272D91" w:rsidRPr="00AA0D0E" w:rsidRDefault="00AA0D0E" w:rsidP="006A7815">
            <w:pPr>
              <w:jc w:val="center"/>
              <w:rPr>
                <w:b w:val="0"/>
                <w:bCs w:val="0"/>
                <w:noProof/>
                <w:color w:val="auto"/>
                <w:sz w:val="24"/>
                <w:lang w:eastAsia="de-DE"/>
              </w:rPr>
            </w:pPr>
            <w:r w:rsidRPr="00AA0D0E">
              <w:rPr>
                <w:noProof/>
              </w:rPr>
              <w:drawing>
                <wp:inline distT="0" distB="0" distL="0" distR="0" wp14:anchorId="70A07157" wp14:editId="6262D3F9">
                  <wp:extent cx="533400" cy="314325"/>
                  <wp:effectExtent l="0" t="0" r="0" b="9525"/>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47B4D50D" w14:textId="1966EBC0" w:rsidR="00172D2B" w:rsidRPr="00AA0D0E" w:rsidRDefault="00172D2B" w:rsidP="00AA0D0E">
            <w:pPr>
              <w:rPr>
                <w:b w:val="0"/>
                <w:bCs w:val="0"/>
                <w:noProof/>
                <w:color w:val="auto"/>
                <w:sz w:val="24"/>
                <w:lang w:eastAsia="de-DE"/>
              </w:rPr>
            </w:pPr>
          </w:p>
          <w:p w14:paraId="45419D28" w14:textId="77777777" w:rsidR="00172D2B" w:rsidRDefault="006B22AF" w:rsidP="006A7815">
            <w:pPr>
              <w:jc w:val="center"/>
              <w:rPr>
                <w:noProof/>
                <w:color w:val="auto"/>
                <w:sz w:val="24"/>
                <w:highlight w:val="yellow"/>
                <w:lang w:eastAsia="de-DE"/>
              </w:rPr>
            </w:pPr>
            <w:r w:rsidRPr="00AA0D0E">
              <w:rPr>
                <w:noProof/>
              </w:rPr>
              <w:drawing>
                <wp:inline distT="0" distB="0" distL="0" distR="0" wp14:anchorId="60FD4F38" wp14:editId="7EB78B2A">
                  <wp:extent cx="314325" cy="314325"/>
                  <wp:effectExtent l="0" t="0" r="5715" b="5715"/>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0643550B" w14:textId="77777777" w:rsidR="00AA0D0E" w:rsidRDefault="00AA0D0E" w:rsidP="006A7815">
            <w:pPr>
              <w:jc w:val="center"/>
              <w:rPr>
                <w:b w:val="0"/>
                <w:bCs w:val="0"/>
                <w:noProof/>
                <w:color w:val="auto"/>
                <w:sz w:val="24"/>
                <w:highlight w:val="yellow"/>
                <w:lang w:eastAsia="de-DE"/>
              </w:rPr>
            </w:pPr>
          </w:p>
          <w:p w14:paraId="597F0776" w14:textId="77777777" w:rsidR="00AA0D0E" w:rsidRDefault="00AA0D0E" w:rsidP="006A7815">
            <w:pPr>
              <w:jc w:val="center"/>
              <w:rPr>
                <w:b w:val="0"/>
                <w:bCs w:val="0"/>
                <w:noProof/>
                <w:color w:val="auto"/>
                <w:sz w:val="24"/>
                <w:highlight w:val="yellow"/>
                <w:lang w:eastAsia="de-DE"/>
              </w:rPr>
            </w:pPr>
            <w:r w:rsidRPr="00C620D9">
              <w:rPr>
                <w:noProof/>
              </w:rPr>
              <w:drawing>
                <wp:inline distT="0" distB="0" distL="0" distR="0" wp14:anchorId="2E9F4BA5" wp14:editId="3025D0E9">
                  <wp:extent cx="647700" cy="314325"/>
                  <wp:effectExtent l="0" t="0" r="0" b="9525"/>
                  <wp:docPr id="950151612" name="Grafik 95015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p w14:paraId="4370B743" w14:textId="77777777" w:rsidR="00AA0D0E" w:rsidRDefault="00AA0D0E" w:rsidP="006A7815">
            <w:pPr>
              <w:jc w:val="center"/>
              <w:rPr>
                <w:b w:val="0"/>
                <w:bCs w:val="0"/>
                <w:noProof/>
                <w:color w:val="auto"/>
                <w:sz w:val="24"/>
                <w:highlight w:val="yellow"/>
                <w:lang w:eastAsia="de-DE"/>
              </w:rPr>
            </w:pPr>
          </w:p>
          <w:p w14:paraId="49A2573C" w14:textId="77777777" w:rsidR="00AA0D0E" w:rsidRDefault="00AA0D0E" w:rsidP="006A7815">
            <w:pPr>
              <w:jc w:val="center"/>
              <w:rPr>
                <w:b w:val="0"/>
                <w:bCs w:val="0"/>
                <w:noProof/>
                <w:color w:val="auto"/>
                <w:sz w:val="24"/>
                <w:highlight w:val="yellow"/>
                <w:lang w:eastAsia="de-DE"/>
              </w:rPr>
            </w:pPr>
            <w:r w:rsidRPr="00AA0D0E">
              <w:rPr>
                <w:noProof/>
              </w:rPr>
              <w:lastRenderedPageBreak/>
              <w:drawing>
                <wp:inline distT="0" distB="0" distL="0" distR="0" wp14:anchorId="0BF9B7D6" wp14:editId="3EEF55B3">
                  <wp:extent cx="533400" cy="314325"/>
                  <wp:effectExtent l="0" t="0" r="0" b="9525"/>
                  <wp:docPr id="1106376107" name="Grafik 1106376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43CF4777" w14:textId="77777777" w:rsidR="00AA0D0E" w:rsidRDefault="00AA0D0E" w:rsidP="006A7815">
            <w:pPr>
              <w:jc w:val="center"/>
              <w:rPr>
                <w:b w:val="0"/>
                <w:bCs w:val="0"/>
                <w:noProof/>
                <w:color w:val="auto"/>
                <w:sz w:val="24"/>
                <w:highlight w:val="yellow"/>
                <w:lang w:eastAsia="de-DE"/>
              </w:rPr>
            </w:pPr>
          </w:p>
          <w:p w14:paraId="3D64F28A" w14:textId="77777777" w:rsidR="00AA0D0E" w:rsidRDefault="00AA0D0E" w:rsidP="006A7815">
            <w:pPr>
              <w:jc w:val="center"/>
              <w:rPr>
                <w:b w:val="0"/>
                <w:bCs w:val="0"/>
                <w:noProof/>
                <w:color w:val="auto"/>
                <w:sz w:val="24"/>
                <w:highlight w:val="yellow"/>
                <w:lang w:eastAsia="de-DE"/>
              </w:rPr>
            </w:pPr>
            <w:r w:rsidRPr="00AA0D0E">
              <w:rPr>
                <w:noProof/>
              </w:rPr>
              <w:drawing>
                <wp:inline distT="0" distB="0" distL="0" distR="0" wp14:anchorId="403F22E3" wp14:editId="13FF29B2">
                  <wp:extent cx="314325" cy="314325"/>
                  <wp:effectExtent l="0" t="0" r="5715" b="5715"/>
                  <wp:docPr id="1034209868" name="Grafik 1034209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38423B8C" w14:textId="77777777" w:rsidR="00AA0D0E" w:rsidRDefault="00AA0D0E" w:rsidP="006A7815">
            <w:pPr>
              <w:jc w:val="center"/>
              <w:rPr>
                <w:b w:val="0"/>
                <w:bCs w:val="0"/>
                <w:noProof/>
                <w:color w:val="auto"/>
                <w:sz w:val="24"/>
                <w:highlight w:val="yellow"/>
                <w:lang w:eastAsia="de-DE"/>
              </w:rPr>
            </w:pPr>
          </w:p>
          <w:p w14:paraId="423BD6B8" w14:textId="5FF328DF" w:rsidR="00AA0D0E" w:rsidRPr="00BE6348" w:rsidRDefault="00AA0D0E" w:rsidP="006A7815">
            <w:pPr>
              <w:jc w:val="center"/>
              <w:rPr>
                <w:noProof/>
                <w:color w:val="auto"/>
                <w:sz w:val="24"/>
                <w:highlight w:val="yellow"/>
                <w:lang w:eastAsia="de-DE"/>
              </w:rPr>
            </w:pPr>
            <w:r w:rsidRPr="001227B4">
              <w:rPr>
                <w:noProof/>
              </w:rPr>
              <w:drawing>
                <wp:inline distT="0" distB="0" distL="0" distR="0" wp14:anchorId="0E73EA00" wp14:editId="0FE4C690">
                  <wp:extent cx="295275" cy="314325"/>
                  <wp:effectExtent l="0" t="0" r="9525" b="9525"/>
                  <wp:docPr id="178744142" name="Grafik 17874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6B22D6CD" w14:textId="2255C86C" w:rsidR="00AA0D0E" w:rsidRPr="00B80A88" w:rsidRDefault="00AA0D0E" w:rsidP="00172D2B">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proofErr w:type="spellStart"/>
            <w:r w:rsidRPr="00B80A88">
              <w:rPr>
                <w:color w:val="auto"/>
                <w:sz w:val="22"/>
                <w:lang w:val="en-US"/>
              </w:rPr>
              <w:lastRenderedPageBreak/>
              <w:t>koop</w:t>
            </w:r>
            <w:proofErr w:type="spellEnd"/>
            <w:r w:rsidRPr="00B80A88">
              <w:rPr>
                <w:color w:val="auto"/>
                <w:sz w:val="22"/>
                <w:lang w:val="en-US"/>
              </w:rPr>
              <w:t>,</w:t>
            </w:r>
          </w:p>
          <w:p w14:paraId="0D3F72EF" w14:textId="696F18E9" w:rsidR="00AA0D0E" w:rsidRPr="00B80A88" w:rsidRDefault="00AA0D0E" w:rsidP="00172D2B">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r w:rsidRPr="00B80A88">
              <w:rPr>
                <w:color w:val="auto"/>
                <w:sz w:val="22"/>
                <w:lang w:val="en-US"/>
              </w:rPr>
              <w:t>P,</w:t>
            </w:r>
          </w:p>
          <w:p w14:paraId="484F8989" w14:textId="2CA85DDF" w:rsidR="00AA0D0E" w:rsidRPr="00B80A88" w:rsidRDefault="00AA0D0E" w:rsidP="00172D2B">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proofErr w:type="spellStart"/>
            <w:r w:rsidRPr="00B80A88">
              <w:rPr>
                <w:color w:val="auto"/>
                <w:sz w:val="22"/>
                <w:lang w:val="en-US"/>
              </w:rPr>
              <w:t>koop</w:t>
            </w:r>
            <w:proofErr w:type="spellEnd"/>
            <w:r w:rsidRPr="00B80A88">
              <w:rPr>
                <w:color w:val="auto"/>
                <w:sz w:val="22"/>
                <w:lang w:val="en-US"/>
              </w:rPr>
              <w:t>,</w:t>
            </w:r>
          </w:p>
          <w:p w14:paraId="468DBE0A" w14:textId="408022F0" w:rsidR="00AA0D0E" w:rsidRPr="00B80A88" w:rsidRDefault="00AA0D0E" w:rsidP="00172D2B">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r w:rsidRPr="00B80A88">
              <w:rPr>
                <w:color w:val="auto"/>
                <w:sz w:val="22"/>
                <w:lang w:val="en-US"/>
              </w:rPr>
              <w:t>P,</w:t>
            </w:r>
          </w:p>
          <w:p w14:paraId="0CA93840" w14:textId="235D077A" w:rsidR="00172D2B" w:rsidRPr="00B80A88" w:rsidRDefault="00AA0D0E" w:rsidP="00AA0D0E">
            <w:pPr>
              <w:jc w:val="center"/>
              <w:cnfStyle w:val="000000100000" w:firstRow="0" w:lastRow="0" w:firstColumn="0" w:lastColumn="0" w:oddVBand="0" w:evenVBand="0" w:oddHBand="1" w:evenHBand="0" w:firstRowFirstColumn="0" w:firstRowLastColumn="0" w:lastRowFirstColumn="0" w:lastRowLastColumn="0"/>
              <w:rPr>
                <w:color w:val="auto"/>
                <w:sz w:val="22"/>
                <w:lang w:val="en-US"/>
              </w:rPr>
            </w:pPr>
            <w:proofErr w:type="spellStart"/>
            <w:r w:rsidRPr="00B80A88">
              <w:rPr>
                <w:color w:val="auto"/>
                <w:sz w:val="22"/>
                <w:lang w:val="en-US"/>
              </w:rPr>
              <w:t>i</w:t>
            </w:r>
            <w:proofErr w:type="spellEnd"/>
          </w:p>
        </w:tc>
        <w:tc>
          <w:tcPr>
            <w:tcW w:w="4808" w:type="dxa"/>
            <w:tcBorders>
              <w:top w:val="single" w:sz="4" w:space="0" w:color="auto"/>
              <w:left w:val="single" w:sz="4" w:space="0" w:color="auto"/>
              <w:bottom w:val="single" w:sz="4" w:space="0" w:color="auto"/>
              <w:right w:val="single" w:sz="4" w:space="0" w:color="auto"/>
            </w:tcBorders>
            <w:vAlign w:val="center"/>
          </w:tcPr>
          <w:p w14:paraId="0C654C4F" w14:textId="68F16D6D" w:rsidR="00AA0D0E" w:rsidRDefault="00AA0D0E" w:rsidP="00324148">
            <w:pPr>
              <w:cnfStyle w:val="000000100000" w:firstRow="0" w:lastRow="0" w:firstColumn="0" w:lastColumn="0" w:oddVBand="0" w:evenVBand="0" w:oddHBand="1" w:evenHBand="0" w:firstRowFirstColumn="0" w:firstRowLastColumn="0" w:lastRowFirstColumn="0" w:lastRowLastColumn="0"/>
              <w:rPr>
                <w:color w:val="auto"/>
                <w:sz w:val="22"/>
              </w:rPr>
            </w:pPr>
            <w:r w:rsidRPr="00AA0D0E">
              <w:rPr>
                <w:color w:val="auto"/>
                <w:sz w:val="22"/>
              </w:rPr>
              <w:t>Einstieg:</w:t>
            </w:r>
          </w:p>
          <w:p w14:paraId="642E12E8" w14:textId="5E533299" w:rsidR="00AA0D0E" w:rsidRDefault="00AA0D0E" w:rsidP="00AA0D0E">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Heutige Superstars nennen</w:t>
            </w:r>
          </w:p>
          <w:p w14:paraId="11863B07" w14:textId="292F8217" w:rsidR="00AA0D0E" w:rsidRDefault="00AA0D0E" w:rsidP="00AA0D0E">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Berufsfelder zuordnen</w:t>
            </w:r>
          </w:p>
          <w:p w14:paraId="3F44C3BB" w14:textId="1081A32D" w:rsidR="00AA0D0E" w:rsidRDefault="00AA0D0E" w:rsidP="00AA0D0E">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Gemeinsamkeiten/Unterschiede zu Bild diskutieren</w:t>
            </w:r>
          </w:p>
          <w:p w14:paraId="1F55B378" w14:textId="414EB845" w:rsidR="00AA0D0E" w:rsidRDefault="00AA0D0E" w:rsidP="00AA0D0E">
            <w:pPr>
              <w:cnfStyle w:val="000000100000" w:firstRow="0" w:lastRow="0" w:firstColumn="0" w:lastColumn="0" w:oddVBand="0" w:evenVBand="0" w:oddHBand="1" w:evenHBand="0" w:firstRowFirstColumn="0" w:firstRowLastColumn="0" w:lastRowFirstColumn="0" w:lastRowLastColumn="0"/>
              <w:rPr>
                <w:sz w:val="22"/>
              </w:rPr>
            </w:pPr>
            <w:r>
              <w:rPr>
                <w:sz w:val="22"/>
              </w:rPr>
              <w:t>Aufgabe:</w:t>
            </w:r>
          </w:p>
          <w:p w14:paraId="102EC049" w14:textId="613CAFE5" w:rsidR="00AA0D0E" w:rsidRDefault="00AA0D0E" w:rsidP="00AA0D0E">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 xml:space="preserve">Informationen zu Schillers </w:t>
            </w:r>
            <w:proofErr w:type="gramStart"/>
            <w:r>
              <w:rPr>
                <w:sz w:val="22"/>
              </w:rPr>
              <w:t>Biographie</w:t>
            </w:r>
            <w:proofErr w:type="gramEnd"/>
            <w:r>
              <w:rPr>
                <w:sz w:val="22"/>
              </w:rPr>
              <w:t xml:space="preserve"> und zur Epoche des „Sturm und Drang“ zusammenfassen</w:t>
            </w:r>
          </w:p>
          <w:p w14:paraId="3775B083" w14:textId="0D418A54" w:rsidR="00AA0D0E" w:rsidRDefault="00AA0D0E" w:rsidP="00AA0D0E">
            <w:pPr>
              <w:cnfStyle w:val="000000100000" w:firstRow="0" w:lastRow="0" w:firstColumn="0" w:lastColumn="0" w:oddVBand="0" w:evenVBand="0" w:oddHBand="1" w:evenHBand="0" w:firstRowFirstColumn="0" w:firstRowLastColumn="0" w:lastRowFirstColumn="0" w:lastRowLastColumn="0"/>
              <w:rPr>
                <w:sz w:val="22"/>
              </w:rPr>
            </w:pPr>
            <w:r>
              <w:rPr>
                <w:sz w:val="22"/>
              </w:rPr>
              <w:lastRenderedPageBreak/>
              <w:t>Ergebnissicherung:</w:t>
            </w:r>
          </w:p>
          <w:p w14:paraId="7695552C" w14:textId="1DC5C1FB" w:rsidR="00AA0D0E" w:rsidRDefault="00AA0D0E" w:rsidP="00AA0D0E">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Zuordnung des Dramas zu Epoche erörtern</w:t>
            </w:r>
          </w:p>
          <w:p w14:paraId="7D35A2B5" w14:textId="6AD84EB7" w:rsidR="00AA0D0E" w:rsidRDefault="00AA0D0E" w:rsidP="00AA0D0E">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Ergebnisse diskutieren</w:t>
            </w:r>
          </w:p>
          <w:p w14:paraId="5542325B" w14:textId="5173668C" w:rsidR="00AA0D0E" w:rsidRDefault="00AA0D0E" w:rsidP="00AA0D0E">
            <w:pPr>
              <w:cnfStyle w:val="000000100000" w:firstRow="0" w:lastRow="0" w:firstColumn="0" w:lastColumn="0" w:oddVBand="0" w:evenVBand="0" w:oddHBand="1" w:evenHBand="0" w:firstRowFirstColumn="0" w:firstRowLastColumn="0" w:lastRowFirstColumn="0" w:lastRowLastColumn="0"/>
              <w:rPr>
                <w:sz w:val="22"/>
              </w:rPr>
            </w:pPr>
            <w:r>
              <w:rPr>
                <w:sz w:val="22"/>
              </w:rPr>
              <w:t>Reflexion:</w:t>
            </w:r>
          </w:p>
          <w:p w14:paraId="52DF95D6" w14:textId="1254C47F" w:rsidR="00F77DC9" w:rsidRPr="00AA0D0E" w:rsidRDefault="00AA0D0E" w:rsidP="00F53D48">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Schlagworte gebrauchen</w:t>
            </w:r>
          </w:p>
        </w:tc>
        <w:tc>
          <w:tcPr>
            <w:tcW w:w="1525" w:type="dxa"/>
            <w:tcBorders>
              <w:top w:val="single" w:sz="4" w:space="0" w:color="auto"/>
              <w:left w:val="single" w:sz="4" w:space="0" w:color="auto"/>
              <w:bottom w:val="single" w:sz="4" w:space="0" w:color="auto"/>
              <w:right w:val="single" w:sz="4" w:space="0" w:color="auto"/>
            </w:tcBorders>
            <w:vAlign w:val="center"/>
          </w:tcPr>
          <w:p w14:paraId="6684217C" w14:textId="5EADEC27" w:rsidR="00272D91" w:rsidRPr="00BE6348" w:rsidRDefault="00180189" w:rsidP="00324148">
            <w:pPr>
              <w:cnfStyle w:val="000000100000" w:firstRow="0" w:lastRow="0" w:firstColumn="0" w:lastColumn="0" w:oddVBand="0" w:evenVBand="0" w:oddHBand="1" w:evenHBand="0" w:firstRowFirstColumn="0" w:firstRowLastColumn="0" w:lastRowFirstColumn="0" w:lastRowLastColumn="0"/>
              <w:rPr>
                <w:color w:val="auto"/>
                <w:sz w:val="22"/>
                <w:highlight w:val="yellow"/>
              </w:rPr>
            </w:pPr>
            <w:r w:rsidRPr="00AA0D0E">
              <w:rPr>
                <w:color w:val="auto"/>
                <w:sz w:val="22"/>
              </w:rPr>
              <w:lastRenderedPageBreak/>
              <w:t>Lernschritt 2.2</w:t>
            </w:r>
          </w:p>
        </w:tc>
        <w:tc>
          <w:tcPr>
            <w:tcW w:w="1355" w:type="dxa"/>
            <w:tcBorders>
              <w:top w:val="single" w:sz="4" w:space="0" w:color="auto"/>
              <w:left w:val="single" w:sz="4" w:space="0" w:color="auto"/>
              <w:bottom w:val="single" w:sz="4" w:space="0" w:color="auto"/>
              <w:right w:val="single" w:sz="4" w:space="0" w:color="auto"/>
            </w:tcBorders>
            <w:vAlign w:val="center"/>
          </w:tcPr>
          <w:p w14:paraId="76057DB7" w14:textId="42F4957B" w:rsidR="00707FD4" w:rsidRPr="00AA0D0E" w:rsidRDefault="00AA0D0E" w:rsidP="00AA0D0E">
            <w:pPr>
              <w:cnfStyle w:val="000000100000" w:firstRow="0" w:lastRow="0" w:firstColumn="0" w:lastColumn="0" w:oddVBand="0" w:evenVBand="0" w:oddHBand="1" w:evenHBand="0" w:firstRowFirstColumn="0" w:firstRowLastColumn="0" w:lastRowFirstColumn="0" w:lastRowLastColumn="0"/>
              <w:rPr>
                <w:color w:val="auto"/>
                <w:sz w:val="22"/>
              </w:rPr>
            </w:pPr>
            <w:r w:rsidRPr="00AA0D0E">
              <w:rPr>
                <w:color w:val="auto"/>
                <w:sz w:val="22"/>
              </w:rPr>
              <w:t>Bild, Chat</w:t>
            </w:r>
            <w:r>
              <w:rPr>
                <w:color w:val="auto"/>
                <w:sz w:val="22"/>
              </w:rPr>
              <w:t>, Video, H5P, Board</w:t>
            </w:r>
          </w:p>
        </w:tc>
      </w:tr>
      <w:tr w:rsidR="00837996" w:rsidRPr="00837996" w14:paraId="16C8AC9C" w14:textId="77777777" w:rsidTr="004865A2">
        <w:trPr>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29B397D5" w14:textId="0E20FB04" w:rsidR="00813741" w:rsidRDefault="00BE2E12" w:rsidP="006A7815">
            <w:pPr>
              <w:jc w:val="center"/>
              <w:rPr>
                <w:rFonts w:cs="Tahoma"/>
                <w:noProof/>
                <w:color w:val="auto"/>
                <w:sz w:val="24"/>
                <w:szCs w:val="24"/>
                <w:highlight w:val="yellow"/>
                <w:lang w:eastAsia="de-DE"/>
              </w:rPr>
            </w:pPr>
            <w:r w:rsidRPr="002A181B">
              <w:rPr>
                <w:noProof/>
              </w:rPr>
              <w:drawing>
                <wp:inline distT="0" distB="0" distL="0" distR="0" wp14:anchorId="224A8FF0" wp14:editId="2180A89B">
                  <wp:extent cx="295275" cy="314325"/>
                  <wp:effectExtent l="0" t="0" r="9525" b="9525"/>
                  <wp:docPr id="1856" name="Grafik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312E2FF4" w14:textId="77777777" w:rsidR="002A181B" w:rsidRDefault="002A181B" w:rsidP="006A7815">
            <w:pPr>
              <w:jc w:val="center"/>
              <w:rPr>
                <w:rFonts w:cs="Tahoma"/>
                <w:b w:val="0"/>
                <w:bCs w:val="0"/>
                <w:noProof/>
                <w:color w:val="auto"/>
                <w:sz w:val="24"/>
                <w:szCs w:val="24"/>
                <w:highlight w:val="yellow"/>
                <w:lang w:eastAsia="de-DE"/>
              </w:rPr>
            </w:pPr>
          </w:p>
          <w:p w14:paraId="0F6A358E" w14:textId="78953757" w:rsidR="002A181B" w:rsidRDefault="002A181B" w:rsidP="006A7815">
            <w:pPr>
              <w:jc w:val="center"/>
              <w:rPr>
                <w:rFonts w:cs="Tahoma"/>
                <w:b w:val="0"/>
                <w:bCs w:val="0"/>
                <w:noProof/>
                <w:color w:val="auto"/>
                <w:sz w:val="24"/>
                <w:szCs w:val="24"/>
                <w:highlight w:val="yellow"/>
                <w:lang w:eastAsia="de-DE"/>
              </w:rPr>
            </w:pPr>
            <w:r w:rsidRPr="00AA0D0E">
              <w:rPr>
                <w:noProof/>
              </w:rPr>
              <w:drawing>
                <wp:inline distT="0" distB="0" distL="0" distR="0" wp14:anchorId="0F78EBA3" wp14:editId="1F8031B2">
                  <wp:extent cx="314325" cy="314325"/>
                  <wp:effectExtent l="0" t="0" r="5715" b="5715"/>
                  <wp:docPr id="1983484167" name="Grafik 198348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65C528B7" w14:textId="77777777" w:rsidR="002A181B" w:rsidRDefault="002A181B" w:rsidP="006A7815">
            <w:pPr>
              <w:jc w:val="center"/>
              <w:rPr>
                <w:rFonts w:cs="Tahoma"/>
                <w:b w:val="0"/>
                <w:bCs w:val="0"/>
                <w:noProof/>
                <w:color w:val="auto"/>
                <w:sz w:val="24"/>
                <w:szCs w:val="24"/>
                <w:highlight w:val="yellow"/>
                <w:lang w:eastAsia="de-DE"/>
              </w:rPr>
            </w:pPr>
          </w:p>
          <w:p w14:paraId="4569A3CF" w14:textId="00BE18AA" w:rsidR="002A181B" w:rsidRDefault="002A181B" w:rsidP="006A7815">
            <w:pPr>
              <w:jc w:val="center"/>
              <w:rPr>
                <w:rFonts w:cs="Tahoma"/>
                <w:b w:val="0"/>
                <w:bCs w:val="0"/>
                <w:noProof/>
                <w:color w:val="auto"/>
                <w:sz w:val="24"/>
                <w:szCs w:val="24"/>
                <w:highlight w:val="yellow"/>
                <w:lang w:eastAsia="de-DE"/>
              </w:rPr>
            </w:pPr>
            <w:r w:rsidRPr="00C620D9">
              <w:rPr>
                <w:noProof/>
              </w:rPr>
              <w:drawing>
                <wp:inline distT="0" distB="0" distL="0" distR="0" wp14:anchorId="17C4EAC8" wp14:editId="786FB6E6">
                  <wp:extent cx="647700" cy="314325"/>
                  <wp:effectExtent l="0" t="0" r="0" b="9525"/>
                  <wp:docPr id="178068015" name="Grafik 17806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p w14:paraId="3EEB2734" w14:textId="77777777" w:rsidR="002A181B" w:rsidRDefault="002A181B" w:rsidP="006A7815">
            <w:pPr>
              <w:jc w:val="center"/>
              <w:rPr>
                <w:rFonts w:cs="Tahoma"/>
                <w:b w:val="0"/>
                <w:bCs w:val="0"/>
                <w:noProof/>
                <w:color w:val="auto"/>
                <w:sz w:val="24"/>
                <w:szCs w:val="24"/>
                <w:highlight w:val="yellow"/>
                <w:lang w:eastAsia="de-DE"/>
              </w:rPr>
            </w:pPr>
          </w:p>
          <w:p w14:paraId="1F4FF4E2" w14:textId="59723354" w:rsidR="002A181B" w:rsidRDefault="002A181B" w:rsidP="006A7815">
            <w:pPr>
              <w:jc w:val="center"/>
              <w:rPr>
                <w:rFonts w:cs="Tahoma"/>
                <w:b w:val="0"/>
                <w:bCs w:val="0"/>
                <w:noProof/>
                <w:color w:val="auto"/>
                <w:sz w:val="24"/>
                <w:szCs w:val="24"/>
                <w:highlight w:val="yellow"/>
                <w:lang w:eastAsia="de-DE"/>
              </w:rPr>
            </w:pPr>
            <w:r w:rsidRPr="002A181B">
              <w:rPr>
                <w:noProof/>
              </w:rPr>
              <w:drawing>
                <wp:inline distT="0" distB="0" distL="0" distR="0" wp14:anchorId="0D280452" wp14:editId="533A795B">
                  <wp:extent cx="295275" cy="314325"/>
                  <wp:effectExtent l="0" t="0" r="9525" b="9525"/>
                  <wp:docPr id="2073930781" name="Grafik 207393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6ED02A5B" w14:textId="77777777" w:rsidR="002A181B" w:rsidRDefault="002A181B" w:rsidP="006A7815">
            <w:pPr>
              <w:jc w:val="center"/>
              <w:rPr>
                <w:rFonts w:cs="Tahoma"/>
                <w:b w:val="0"/>
                <w:bCs w:val="0"/>
                <w:noProof/>
                <w:color w:val="auto"/>
                <w:sz w:val="24"/>
                <w:szCs w:val="24"/>
                <w:highlight w:val="yellow"/>
                <w:lang w:eastAsia="de-DE"/>
              </w:rPr>
            </w:pPr>
          </w:p>
          <w:p w14:paraId="321F7DDE" w14:textId="492D03CF" w:rsidR="00BE2E12" w:rsidRPr="00BE6348" w:rsidRDefault="002A181B" w:rsidP="002A181B">
            <w:pPr>
              <w:jc w:val="center"/>
              <w:rPr>
                <w:rFonts w:cs="Tahoma"/>
                <w:noProof/>
                <w:color w:val="auto"/>
                <w:sz w:val="24"/>
                <w:szCs w:val="24"/>
                <w:highlight w:val="yellow"/>
                <w:lang w:eastAsia="de-DE"/>
              </w:rPr>
            </w:pPr>
            <w:r w:rsidRPr="00AA0D0E">
              <w:rPr>
                <w:noProof/>
              </w:rPr>
              <w:drawing>
                <wp:inline distT="0" distB="0" distL="0" distR="0" wp14:anchorId="607C84A9" wp14:editId="61269071">
                  <wp:extent cx="314325" cy="314325"/>
                  <wp:effectExtent l="0" t="0" r="5715" b="5715"/>
                  <wp:docPr id="1421064534" name="Grafik 142106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331EEF8D" w14:textId="0495B268" w:rsidR="0006467C" w:rsidRPr="002A181B" w:rsidRDefault="002A181B" w:rsidP="00E46C73">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A181B">
              <w:rPr>
                <w:color w:val="auto"/>
                <w:sz w:val="22"/>
              </w:rPr>
              <w:t>i,</w:t>
            </w:r>
          </w:p>
          <w:p w14:paraId="6975585A" w14:textId="7684C46E" w:rsidR="002A181B" w:rsidRDefault="002A181B" w:rsidP="00E46C73">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A181B">
              <w:rPr>
                <w:color w:val="auto"/>
                <w:sz w:val="22"/>
              </w:rPr>
              <w:t>P,</w:t>
            </w:r>
          </w:p>
          <w:p w14:paraId="6886A4E0" w14:textId="1A5D1728" w:rsidR="002A181B" w:rsidRDefault="002A181B" w:rsidP="00E46C73">
            <w:pPr>
              <w:jc w:val="center"/>
              <w:cnfStyle w:val="000000000000" w:firstRow="0" w:lastRow="0" w:firstColumn="0" w:lastColumn="0" w:oddVBand="0" w:evenVBand="0" w:oddHBand="0" w:evenHBand="0" w:firstRowFirstColumn="0" w:firstRowLastColumn="0" w:lastRowFirstColumn="0" w:lastRowLastColumn="0"/>
              <w:rPr>
                <w:color w:val="auto"/>
                <w:sz w:val="22"/>
              </w:rPr>
            </w:pPr>
            <w:proofErr w:type="spellStart"/>
            <w:r>
              <w:rPr>
                <w:color w:val="auto"/>
                <w:sz w:val="22"/>
              </w:rPr>
              <w:t>koop</w:t>
            </w:r>
            <w:proofErr w:type="spellEnd"/>
            <w:r>
              <w:rPr>
                <w:color w:val="auto"/>
                <w:sz w:val="22"/>
              </w:rPr>
              <w:t>,</w:t>
            </w:r>
          </w:p>
          <w:p w14:paraId="320CAC8C" w14:textId="3FE58F52" w:rsidR="002A181B" w:rsidRDefault="002A181B" w:rsidP="00E46C73">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i,</w:t>
            </w:r>
          </w:p>
          <w:p w14:paraId="7D2C8337" w14:textId="4ED8C980" w:rsidR="00BE2E12" w:rsidRPr="002A181B" w:rsidRDefault="002A181B" w:rsidP="002A181B">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P</w:t>
            </w:r>
          </w:p>
        </w:tc>
        <w:tc>
          <w:tcPr>
            <w:tcW w:w="4808" w:type="dxa"/>
            <w:tcBorders>
              <w:top w:val="single" w:sz="4" w:space="0" w:color="auto"/>
              <w:left w:val="single" w:sz="4" w:space="0" w:color="auto"/>
              <w:bottom w:val="single" w:sz="4" w:space="0" w:color="auto"/>
              <w:right w:val="single" w:sz="4" w:space="0" w:color="auto"/>
            </w:tcBorders>
            <w:vAlign w:val="center"/>
          </w:tcPr>
          <w:p w14:paraId="59307BC9" w14:textId="031D4EC4" w:rsidR="00AA0D0E" w:rsidRDefault="00AA0D0E" w:rsidP="00324148">
            <w:pPr>
              <w:cnfStyle w:val="000000000000" w:firstRow="0" w:lastRow="0" w:firstColumn="0" w:lastColumn="0" w:oddVBand="0" w:evenVBand="0" w:oddHBand="0" w:evenHBand="0" w:firstRowFirstColumn="0" w:firstRowLastColumn="0" w:lastRowFirstColumn="0" w:lastRowLastColumn="0"/>
              <w:rPr>
                <w:color w:val="auto"/>
                <w:sz w:val="22"/>
              </w:rPr>
            </w:pPr>
            <w:r w:rsidRPr="00AA0D0E">
              <w:rPr>
                <w:color w:val="auto"/>
                <w:sz w:val="22"/>
              </w:rPr>
              <w:t>Einstieg:</w:t>
            </w:r>
          </w:p>
          <w:p w14:paraId="4847DDBC" w14:textId="17BE048D" w:rsidR="002A181B" w:rsidRDefault="002A181B" w:rsidP="002A181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Figuren Porträts zuordnen</w:t>
            </w:r>
          </w:p>
          <w:p w14:paraId="647F132A" w14:textId="4F1CD4BA" w:rsidR="002A181B" w:rsidRDefault="002A181B" w:rsidP="002A181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Funktion der Gestaltung von Porträts diskutieren</w:t>
            </w:r>
          </w:p>
          <w:p w14:paraId="13F7D336" w14:textId="494348AD" w:rsidR="002A181B" w:rsidRDefault="002A181B" w:rsidP="002A181B">
            <w:pPr>
              <w:cnfStyle w:val="000000000000" w:firstRow="0" w:lastRow="0" w:firstColumn="0" w:lastColumn="0" w:oddVBand="0" w:evenVBand="0" w:oddHBand="0" w:evenHBand="0" w:firstRowFirstColumn="0" w:firstRowLastColumn="0" w:lastRowFirstColumn="0" w:lastRowLastColumn="0"/>
              <w:rPr>
                <w:sz w:val="22"/>
              </w:rPr>
            </w:pPr>
            <w:r>
              <w:rPr>
                <w:sz w:val="22"/>
              </w:rPr>
              <w:t>Aufgabe:</w:t>
            </w:r>
          </w:p>
          <w:p w14:paraId="240422F5" w14:textId="1A34C00A" w:rsidR="002A181B" w:rsidRDefault="002A181B" w:rsidP="002A181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Figurencharakterisierung von „Luise“ (bis V.6) gestalten</w:t>
            </w:r>
          </w:p>
          <w:p w14:paraId="549F352C" w14:textId="29FB9401" w:rsidR="002A181B" w:rsidRDefault="002A181B" w:rsidP="002A181B">
            <w:pPr>
              <w:cnfStyle w:val="000000000000" w:firstRow="0" w:lastRow="0" w:firstColumn="0" w:lastColumn="0" w:oddVBand="0" w:evenVBand="0" w:oddHBand="0" w:evenHBand="0" w:firstRowFirstColumn="0" w:firstRowLastColumn="0" w:lastRowFirstColumn="0" w:lastRowLastColumn="0"/>
              <w:rPr>
                <w:sz w:val="22"/>
              </w:rPr>
            </w:pPr>
            <w:r>
              <w:rPr>
                <w:sz w:val="22"/>
              </w:rPr>
              <w:t>Ergebnissicherung:</w:t>
            </w:r>
          </w:p>
          <w:p w14:paraId="7A933C54" w14:textId="03ABA446" w:rsidR="002A181B" w:rsidRDefault="002A181B" w:rsidP="002A181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Arbeitsexemplare betrachten</w:t>
            </w:r>
          </w:p>
          <w:p w14:paraId="5909D029" w14:textId="1CC2D483" w:rsidR="002A181B" w:rsidRDefault="002A181B" w:rsidP="002A181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Bewerten und begründen</w:t>
            </w:r>
          </w:p>
          <w:p w14:paraId="5EAB7C03" w14:textId="53B37773" w:rsidR="002A181B" w:rsidRDefault="002A181B" w:rsidP="002A181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Ggf. Eigenes Arbeitsexemplar überarbeiten</w:t>
            </w:r>
          </w:p>
          <w:p w14:paraId="6C07AE2A" w14:textId="10AABFE4" w:rsidR="002A181B" w:rsidRDefault="002A181B" w:rsidP="002A181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Porträt (Einstieg) diskutieren</w:t>
            </w:r>
          </w:p>
          <w:p w14:paraId="5F1FE7E8" w14:textId="709C407B" w:rsidR="002A181B" w:rsidRDefault="002A181B" w:rsidP="002A181B">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p w14:paraId="2FB2BF74" w14:textId="2BB174CD" w:rsidR="00DF438B" w:rsidRPr="002A181B" w:rsidRDefault="002A181B" w:rsidP="00DF438B">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Lernprozess reflektieren</w:t>
            </w:r>
          </w:p>
        </w:tc>
        <w:tc>
          <w:tcPr>
            <w:tcW w:w="1525" w:type="dxa"/>
            <w:tcBorders>
              <w:top w:val="single" w:sz="4" w:space="0" w:color="auto"/>
              <w:left w:val="single" w:sz="4" w:space="0" w:color="auto"/>
              <w:bottom w:val="single" w:sz="4" w:space="0" w:color="auto"/>
              <w:right w:val="single" w:sz="4" w:space="0" w:color="auto"/>
            </w:tcBorders>
            <w:vAlign w:val="center"/>
          </w:tcPr>
          <w:p w14:paraId="7767A353" w14:textId="3E36F08C" w:rsidR="00813741" w:rsidRPr="00BE6348" w:rsidRDefault="00F53D48" w:rsidP="00324148">
            <w:pPr>
              <w:cnfStyle w:val="000000000000" w:firstRow="0" w:lastRow="0" w:firstColumn="0" w:lastColumn="0" w:oddVBand="0" w:evenVBand="0" w:oddHBand="0" w:evenHBand="0" w:firstRowFirstColumn="0" w:firstRowLastColumn="0" w:lastRowFirstColumn="0" w:lastRowLastColumn="0"/>
              <w:rPr>
                <w:color w:val="auto"/>
                <w:sz w:val="22"/>
                <w:highlight w:val="yellow"/>
              </w:rPr>
            </w:pPr>
            <w:r w:rsidRPr="00AA0D0E">
              <w:rPr>
                <w:color w:val="auto"/>
                <w:sz w:val="22"/>
              </w:rPr>
              <w:t>Lernthema 3</w:t>
            </w:r>
          </w:p>
        </w:tc>
        <w:tc>
          <w:tcPr>
            <w:tcW w:w="1355" w:type="dxa"/>
            <w:tcBorders>
              <w:top w:val="single" w:sz="4" w:space="0" w:color="auto"/>
              <w:left w:val="single" w:sz="4" w:space="0" w:color="auto"/>
              <w:bottom w:val="single" w:sz="4" w:space="0" w:color="auto"/>
              <w:right w:val="single" w:sz="4" w:space="0" w:color="auto"/>
            </w:tcBorders>
            <w:vAlign w:val="center"/>
          </w:tcPr>
          <w:p w14:paraId="5DF18D5A" w14:textId="5ED57F20" w:rsidR="00ED1499" w:rsidRPr="002A181B" w:rsidRDefault="002A181B" w:rsidP="00324148">
            <w:pPr>
              <w:cnfStyle w:val="000000000000" w:firstRow="0" w:lastRow="0" w:firstColumn="0" w:lastColumn="0" w:oddVBand="0" w:evenVBand="0" w:oddHBand="0" w:evenHBand="0" w:firstRowFirstColumn="0" w:firstRowLastColumn="0" w:lastRowFirstColumn="0" w:lastRowLastColumn="0"/>
              <w:rPr>
                <w:color w:val="auto"/>
                <w:sz w:val="22"/>
              </w:rPr>
            </w:pPr>
            <w:r w:rsidRPr="002A181B">
              <w:rPr>
                <w:color w:val="auto"/>
                <w:sz w:val="22"/>
              </w:rPr>
              <w:t>Bild, H5P,</w:t>
            </w:r>
            <w:r>
              <w:rPr>
                <w:color w:val="auto"/>
                <w:sz w:val="22"/>
              </w:rPr>
              <w:t xml:space="preserve"> Vorlage, Board, Beurteilungsbogen</w:t>
            </w:r>
          </w:p>
        </w:tc>
      </w:tr>
      <w:tr w:rsidR="00837996" w:rsidRPr="00837996" w14:paraId="788D7076" w14:textId="77777777" w:rsidTr="004865A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1860B623" w14:textId="0915B293" w:rsidR="00367169" w:rsidRPr="00B80A88" w:rsidRDefault="00367169" w:rsidP="00B80A88">
            <w:pPr>
              <w:jc w:val="center"/>
              <w:rPr>
                <w:rFonts w:cs="Tahoma"/>
                <w:b w:val="0"/>
                <w:bCs w:val="0"/>
                <w:noProof/>
                <w:color w:val="auto"/>
                <w:sz w:val="24"/>
                <w:szCs w:val="24"/>
                <w:highlight w:val="yellow"/>
                <w:lang w:eastAsia="de-DE"/>
              </w:rPr>
            </w:pPr>
            <w:r w:rsidRPr="00AA0D0E">
              <w:rPr>
                <w:noProof/>
              </w:rPr>
              <w:drawing>
                <wp:inline distT="0" distB="0" distL="0" distR="0" wp14:anchorId="107D3124" wp14:editId="24AECE21">
                  <wp:extent cx="314325" cy="314325"/>
                  <wp:effectExtent l="0" t="0" r="5715" b="5715"/>
                  <wp:docPr id="134242974" name="Grafik 134242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3F95BD57" w14:textId="77777777" w:rsidR="00367169" w:rsidRPr="00BE6348" w:rsidRDefault="00367169" w:rsidP="006A7815">
            <w:pPr>
              <w:jc w:val="center"/>
              <w:rPr>
                <w:rFonts w:cs="Tahoma"/>
                <w:b w:val="0"/>
                <w:bCs w:val="0"/>
                <w:noProof/>
                <w:color w:val="auto"/>
                <w:sz w:val="24"/>
                <w:szCs w:val="24"/>
                <w:highlight w:val="yellow"/>
                <w:lang w:eastAsia="de-DE"/>
              </w:rPr>
            </w:pPr>
          </w:p>
          <w:p w14:paraId="071E05D4" w14:textId="02AF2A1C" w:rsidR="00373896" w:rsidRDefault="00367169" w:rsidP="006A7815">
            <w:pPr>
              <w:jc w:val="center"/>
              <w:rPr>
                <w:rFonts w:cs="Tahoma"/>
                <w:noProof/>
                <w:color w:val="auto"/>
                <w:sz w:val="24"/>
                <w:szCs w:val="24"/>
                <w:highlight w:val="yellow"/>
                <w:lang w:eastAsia="de-DE"/>
              </w:rPr>
            </w:pPr>
            <w:r w:rsidRPr="00367169">
              <w:rPr>
                <w:noProof/>
              </w:rPr>
              <w:drawing>
                <wp:inline distT="0" distB="0" distL="0" distR="0" wp14:anchorId="14EF1FA2" wp14:editId="349D4AD1">
                  <wp:extent cx="647700" cy="314325"/>
                  <wp:effectExtent l="0" t="0" r="0" b="9525"/>
                  <wp:docPr id="1861" name="Grafik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p w14:paraId="2E31A472" w14:textId="77777777" w:rsidR="00367169" w:rsidRDefault="00367169" w:rsidP="006A7815">
            <w:pPr>
              <w:jc w:val="center"/>
              <w:rPr>
                <w:rFonts w:cs="Tahoma"/>
                <w:noProof/>
                <w:color w:val="auto"/>
                <w:sz w:val="24"/>
                <w:szCs w:val="24"/>
                <w:highlight w:val="yellow"/>
                <w:lang w:eastAsia="de-DE"/>
              </w:rPr>
            </w:pPr>
          </w:p>
          <w:p w14:paraId="2FAB26E0" w14:textId="0532181A" w:rsidR="00367169" w:rsidRDefault="00367169" w:rsidP="006A7815">
            <w:pPr>
              <w:jc w:val="center"/>
              <w:rPr>
                <w:rFonts w:cs="Tahoma"/>
                <w:noProof/>
                <w:color w:val="auto"/>
                <w:sz w:val="24"/>
                <w:szCs w:val="24"/>
                <w:highlight w:val="yellow"/>
                <w:lang w:eastAsia="de-DE"/>
              </w:rPr>
            </w:pPr>
            <w:r w:rsidRPr="00AA0D0E">
              <w:rPr>
                <w:noProof/>
              </w:rPr>
              <w:drawing>
                <wp:inline distT="0" distB="0" distL="0" distR="0" wp14:anchorId="6DD35B55" wp14:editId="765136C3">
                  <wp:extent cx="314325" cy="314325"/>
                  <wp:effectExtent l="0" t="0" r="5715" b="5715"/>
                  <wp:docPr id="984321261" name="Grafik 98432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0A69B824" w14:textId="6511DCD6" w:rsidR="00367169" w:rsidRDefault="00367169" w:rsidP="006A7815">
            <w:pPr>
              <w:jc w:val="center"/>
              <w:rPr>
                <w:rFonts w:cs="Tahoma"/>
                <w:noProof/>
                <w:color w:val="auto"/>
                <w:sz w:val="24"/>
                <w:szCs w:val="24"/>
                <w:highlight w:val="yellow"/>
                <w:lang w:eastAsia="de-DE"/>
              </w:rPr>
            </w:pPr>
          </w:p>
          <w:p w14:paraId="4DC2C491" w14:textId="2542DFE4" w:rsidR="006C7046" w:rsidRPr="00367169" w:rsidRDefault="00367169" w:rsidP="00367169">
            <w:pPr>
              <w:jc w:val="center"/>
              <w:rPr>
                <w:rFonts w:cs="Tahoma"/>
                <w:b w:val="0"/>
                <w:bCs w:val="0"/>
                <w:noProof/>
                <w:color w:val="auto"/>
                <w:sz w:val="24"/>
                <w:szCs w:val="24"/>
                <w:highlight w:val="yellow"/>
                <w:lang w:eastAsia="de-DE"/>
              </w:rPr>
            </w:pPr>
            <w:r w:rsidRPr="002A181B">
              <w:rPr>
                <w:noProof/>
              </w:rPr>
              <w:drawing>
                <wp:inline distT="0" distB="0" distL="0" distR="0" wp14:anchorId="291D657E" wp14:editId="67CB68DD">
                  <wp:extent cx="295275" cy="314325"/>
                  <wp:effectExtent l="0" t="0" r="9525" b="9525"/>
                  <wp:docPr id="1114899827" name="Grafik 111489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48F57034" w14:textId="5B58DAE2" w:rsidR="00367169" w:rsidRDefault="00367169" w:rsidP="00E46C73">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367169">
              <w:rPr>
                <w:color w:val="auto"/>
                <w:sz w:val="22"/>
              </w:rPr>
              <w:t>P,</w:t>
            </w:r>
          </w:p>
          <w:p w14:paraId="1F1529B1" w14:textId="3A69E910" w:rsidR="00367169" w:rsidRDefault="00367169" w:rsidP="00367169">
            <w:pPr>
              <w:jc w:val="center"/>
              <w:cnfStyle w:val="000000100000" w:firstRow="0" w:lastRow="0" w:firstColumn="0" w:lastColumn="0" w:oddVBand="0" w:evenVBand="0" w:oddHBand="1" w:evenHBand="0" w:firstRowFirstColumn="0" w:firstRowLastColumn="0" w:lastRowFirstColumn="0" w:lastRowLastColumn="0"/>
              <w:rPr>
                <w:color w:val="auto"/>
                <w:sz w:val="22"/>
              </w:rPr>
            </w:pPr>
            <w:proofErr w:type="spellStart"/>
            <w:r>
              <w:rPr>
                <w:color w:val="auto"/>
                <w:sz w:val="22"/>
              </w:rPr>
              <w:t>koop</w:t>
            </w:r>
            <w:proofErr w:type="spellEnd"/>
            <w:r>
              <w:rPr>
                <w:color w:val="auto"/>
                <w:sz w:val="22"/>
              </w:rPr>
              <w:t>,</w:t>
            </w:r>
          </w:p>
          <w:p w14:paraId="75792F8A" w14:textId="42DE3456" w:rsidR="00367169" w:rsidRDefault="00367169" w:rsidP="00367169">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P,</w:t>
            </w:r>
          </w:p>
          <w:p w14:paraId="43FBD687" w14:textId="73C0E1C7" w:rsidR="00E84897" w:rsidRPr="00BE6348" w:rsidRDefault="00367169" w:rsidP="00E46C73">
            <w:pPr>
              <w:jc w:val="center"/>
              <w:cnfStyle w:val="000000100000" w:firstRow="0" w:lastRow="0" w:firstColumn="0" w:lastColumn="0" w:oddVBand="0" w:evenVBand="0" w:oddHBand="1" w:evenHBand="0" w:firstRowFirstColumn="0" w:firstRowLastColumn="0" w:lastRowFirstColumn="0" w:lastRowLastColumn="0"/>
              <w:rPr>
                <w:color w:val="auto"/>
                <w:sz w:val="22"/>
                <w:highlight w:val="yellow"/>
              </w:rPr>
            </w:pPr>
            <w:r w:rsidRPr="00367169">
              <w:rPr>
                <w:color w:val="auto"/>
                <w:sz w:val="22"/>
              </w:rPr>
              <w:t>i</w:t>
            </w:r>
          </w:p>
        </w:tc>
        <w:tc>
          <w:tcPr>
            <w:tcW w:w="4808" w:type="dxa"/>
            <w:tcBorders>
              <w:top w:val="single" w:sz="4" w:space="0" w:color="auto"/>
              <w:left w:val="single" w:sz="4" w:space="0" w:color="auto"/>
              <w:bottom w:val="single" w:sz="4" w:space="0" w:color="auto"/>
              <w:right w:val="single" w:sz="4" w:space="0" w:color="auto"/>
            </w:tcBorders>
            <w:vAlign w:val="center"/>
          </w:tcPr>
          <w:p w14:paraId="4993C7A3" w14:textId="1D0AC646" w:rsidR="00367169" w:rsidRDefault="00367169" w:rsidP="00324148">
            <w:pPr>
              <w:cnfStyle w:val="000000100000" w:firstRow="0" w:lastRow="0" w:firstColumn="0" w:lastColumn="0" w:oddVBand="0" w:evenVBand="0" w:oddHBand="1" w:evenHBand="0" w:firstRowFirstColumn="0" w:firstRowLastColumn="0" w:lastRowFirstColumn="0" w:lastRowLastColumn="0"/>
              <w:rPr>
                <w:color w:val="auto"/>
                <w:sz w:val="22"/>
              </w:rPr>
            </w:pPr>
            <w:r w:rsidRPr="00367169">
              <w:rPr>
                <w:color w:val="auto"/>
                <w:sz w:val="22"/>
              </w:rPr>
              <w:t>Einstieg:</w:t>
            </w:r>
          </w:p>
          <w:p w14:paraId="25C59280" w14:textId="6EAB44F0" w:rsidR="00367169" w:rsidRDefault="00367169" w:rsidP="00367169">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Begriff „Femizid“ erläutern</w:t>
            </w:r>
          </w:p>
          <w:p w14:paraId="4E031DB3" w14:textId="1951D2F2" w:rsidR="00367169" w:rsidRDefault="00367169" w:rsidP="00367169">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Tod von Luise als Femizid diskutieren</w:t>
            </w:r>
          </w:p>
          <w:p w14:paraId="407256AF" w14:textId="0AA41584" w:rsidR="00367169" w:rsidRDefault="00367169" w:rsidP="00367169">
            <w:pPr>
              <w:cnfStyle w:val="000000100000" w:firstRow="0" w:lastRow="0" w:firstColumn="0" w:lastColumn="0" w:oddVBand="0" w:evenVBand="0" w:oddHBand="1" w:evenHBand="0" w:firstRowFirstColumn="0" w:firstRowLastColumn="0" w:lastRowFirstColumn="0" w:lastRowLastColumn="0"/>
              <w:rPr>
                <w:sz w:val="22"/>
              </w:rPr>
            </w:pPr>
            <w:r>
              <w:rPr>
                <w:sz w:val="22"/>
              </w:rPr>
              <w:t>Aufgabe:</w:t>
            </w:r>
          </w:p>
          <w:p w14:paraId="3C26EEFF" w14:textId="416DED03" w:rsidR="00367169" w:rsidRDefault="00367169" w:rsidP="00367169">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 xml:space="preserve">Handlungsstränge von Luise und Ferdinand arbeitsteilig anhand von ausgewählten </w:t>
            </w:r>
            <w:r w:rsidRPr="00367169">
              <w:rPr>
                <w:sz w:val="22"/>
              </w:rPr>
              <w:t>Textstellen (II.5, III.4, III.6, V.1; II.6, III.1, IV.2, IV.4</w:t>
            </w:r>
            <w:r>
              <w:rPr>
                <w:sz w:val="22"/>
              </w:rPr>
              <w:t>; V.2, V.7</w:t>
            </w:r>
            <w:r w:rsidRPr="00367169">
              <w:rPr>
                <w:sz w:val="22"/>
              </w:rPr>
              <w:t>) darstellen</w:t>
            </w:r>
          </w:p>
          <w:p w14:paraId="79B6FA45" w14:textId="5B15E2A0" w:rsidR="00367169" w:rsidRDefault="00367169" w:rsidP="00367169">
            <w:pPr>
              <w:cnfStyle w:val="000000100000" w:firstRow="0" w:lastRow="0" w:firstColumn="0" w:lastColumn="0" w:oddVBand="0" w:evenVBand="0" w:oddHBand="1" w:evenHBand="0" w:firstRowFirstColumn="0" w:firstRowLastColumn="0" w:lastRowFirstColumn="0" w:lastRowLastColumn="0"/>
              <w:rPr>
                <w:sz w:val="22"/>
              </w:rPr>
            </w:pPr>
            <w:r>
              <w:rPr>
                <w:sz w:val="22"/>
              </w:rPr>
              <w:t>Ergebnissicherung:</w:t>
            </w:r>
          </w:p>
          <w:p w14:paraId="39E9E306" w14:textId="6A316055" w:rsidR="00367169" w:rsidRDefault="00367169" w:rsidP="00367169">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 xml:space="preserve">Handlung vorantreibende und Konflikt zuspitzende Stellen </w:t>
            </w:r>
            <w:r w:rsidR="002A260F">
              <w:rPr>
                <w:sz w:val="22"/>
              </w:rPr>
              <w:t>analysieren</w:t>
            </w:r>
          </w:p>
          <w:p w14:paraId="0A0586D6" w14:textId="74CB721E" w:rsidR="00367169" w:rsidRDefault="00367169" w:rsidP="00367169">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Ursachen für Zuspitzung Konflikt herausarbeiten</w:t>
            </w:r>
          </w:p>
          <w:p w14:paraId="7EDE8032" w14:textId="27C068E0" w:rsidR="00367169" w:rsidRPr="00367169" w:rsidRDefault="00367169" w:rsidP="00367169">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Pr>
                <w:sz w:val="22"/>
              </w:rPr>
              <w:t>Aussage diskutieren</w:t>
            </w:r>
          </w:p>
          <w:p w14:paraId="29E10BC2" w14:textId="1D464CB8" w:rsidR="00367169" w:rsidRPr="00367169" w:rsidRDefault="00367169" w:rsidP="00324148">
            <w:pPr>
              <w:cnfStyle w:val="000000100000" w:firstRow="0" w:lastRow="0" w:firstColumn="0" w:lastColumn="0" w:oddVBand="0" w:evenVBand="0" w:oddHBand="1" w:evenHBand="0" w:firstRowFirstColumn="0" w:firstRowLastColumn="0" w:lastRowFirstColumn="0" w:lastRowLastColumn="0"/>
              <w:rPr>
                <w:color w:val="auto"/>
                <w:sz w:val="22"/>
              </w:rPr>
            </w:pPr>
            <w:r w:rsidRPr="00367169">
              <w:rPr>
                <w:color w:val="auto"/>
                <w:sz w:val="22"/>
              </w:rPr>
              <w:t>Reflexion:</w:t>
            </w:r>
          </w:p>
          <w:p w14:paraId="2F61C971" w14:textId="7ECFE924" w:rsidR="006A1F5B" w:rsidRPr="00F859F9" w:rsidRDefault="00367169" w:rsidP="005E38BC">
            <w:pPr>
              <w:pStyle w:val="Listenabsatz"/>
              <w:numPr>
                <w:ilvl w:val="0"/>
                <w:numId w:val="31"/>
              </w:numPr>
              <w:cnfStyle w:val="000000100000" w:firstRow="0" w:lastRow="0" w:firstColumn="0" w:lastColumn="0" w:oddVBand="0" w:evenVBand="0" w:oddHBand="1" w:evenHBand="0" w:firstRowFirstColumn="0" w:firstRowLastColumn="0" w:lastRowFirstColumn="0" w:lastRowLastColumn="0"/>
              <w:rPr>
                <w:sz w:val="22"/>
              </w:rPr>
            </w:pPr>
            <w:r w:rsidRPr="00367169">
              <w:rPr>
                <w:sz w:val="22"/>
              </w:rPr>
              <w:t>Fragen beantworten</w:t>
            </w:r>
          </w:p>
        </w:tc>
        <w:tc>
          <w:tcPr>
            <w:tcW w:w="1525" w:type="dxa"/>
            <w:tcBorders>
              <w:top w:val="single" w:sz="4" w:space="0" w:color="auto"/>
              <w:left w:val="single" w:sz="4" w:space="0" w:color="auto"/>
              <w:bottom w:val="single" w:sz="4" w:space="0" w:color="auto"/>
              <w:right w:val="single" w:sz="4" w:space="0" w:color="auto"/>
            </w:tcBorders>
            <w:vAlign w:val="center"/>
          </w:tcPr>
          <w:p w14:paraId="5579CA11" w14:textId="4F12D303" w:rsidR="00243336" w:rsidRPr="00367169" w:rsidRDefault="00206F90" w:rsidP="00324148">
            <w:pPr>
              <w:cnfStyle w:val="000000100000" w:firstRow="0" w:lastRow="0" w:firstColumn="0" w:lastColumn="0" w:oddVBand="0" w:evenVBand="0" w:oddHBand="1" w:evenHBand="0" w:firstRowFirstColumn="0" w:firstRowLastColumn="0" w:lastRowFirstColumn="0" w:lastRowLastColumn="0"/>
              <w:rPr>
                <w:color w:val="auto"/>
                <w:sz w:val="22"/>
              </w:rPr>
            </w:pPr>
            <w:r w:rsidRPr="00367169">
              <w:rPr>
                <w:color w:val="auto"/>
                <w:sz w:val="22"/>
              </w:rPr>
              <w:t>Lernschritt 3.1</w:t>
            </w:r>
          </w:p>
        </w:tc>
        <w:tc>
          <w:tcPr>
            <w:tcW w:w="1355" w:type="dxa"/>
            <w:tcBorders>
              <w:top w:val="single" w:sz="4" w:space="0" w:color="auto"/>
              <w:left w:val="single" w:sz="4" w:space="0" w:color="auto"/>
              <w:bottom w:val="single" w:sz="4" w:space="0" w:color="auto"/>
              <w:right w:val="single" w:sz="4" w:space="0" w:color="auto"/>
            </w:tcBorders>
            <w:vAlign w:val="center"/>
          </w:tcPr>
          <w:p w14:paraId="3C49DC19" w14:textId="7ECA9AFE" w:rsidR="006A1F5B" w:rsidRPr="00F859F9" w:rsidRDefault="00367169" w:rsidP="00F859F9">
            <w:pPr>
              <w:cnfStyle w:val="000000100000" w:firstRow="0" w:lastRow="0" w:firstColumn="0" w:lastColumn="0" w:oddVBand="0" w:evenVBand="0" w:oddHBand="1" w:evenHBand="0" w:firstRowFirstColumn="0" w:firstRowLastColumn="0" w:lastRowFirstColumn="0" w:lastRowLastColumn="0"/>
              <w:rPr>
                <w:color w:val="auto"/>
                <w:sz w:val="22"/>
              </w:rPr>
            </w:pPr>
            <w:r w:rsidRPr="00367169">
              <w:rPr>
                <w:color w:val="auto"/>
                <w:sz w:val="22"/>
              </w:rPr>
              <w:t>Wortwolke,</w:t>
            </w:r>
            <w:r>
              <w:rPr>
                <w:color w:val="auto"/>
                <w:sz w:val="22"/>
              </w:rPr>
              <w:t xml:space="preserve"> Textstellen, H5P</w:t>
            </w:r>
          </w:p>
        </w:tc>
      </w:tr>
      <w:tr w:rsidR="00837996" w:rsidRPr="00837996" w14:paraId="7980EECF" w14:textId="77777777" w:rsidTr="004865A2">
        <w:trPr>
          <w:trHeight w:val="618"/>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left w:val="single" w:sz="4" w:space="0" w:color="auto"/>
              <w:bottom w:val="single" w:sz="4" w:space="0" w:color="auto"/>
              <w:right w:val="single" w:sz="4" w:space="0" w:color="auto"/>
            </w:tcBorders>
            <w:vAlign w:val="center"/>
          </w:tcPr>
          <w:p w14:paraId="5ADC2CB5" w14:textId="072EE893" w:rsidR="0070161D" w:rsidRDefault="00413C4C" w:rsidP="006A7815">
            <w:pPr>
              <w:jc w:val="center"/>
              <w:rPr>
                <w:rFonts w:cs="Tahoma"/>
                <w:noProof/>
                <w:color w:val="auto"/>
                <w:sz w:val="24"/>
                <w:szCs w:val="24"/>
                <w:highlight w:val="yellow"/>
                <w:lang w:eastAsia="de-DE"/>
              </w:rPr>
            </w:pPr>
            <w:r w:rsidRPr="00AA0D0E">
              <w:rPr>
                <w:noProof/>
              </w:rPr>
              <w:drawing>
                <wp:inline distT="0" distB="0" distL="0" distR="0" wp14:anchorId="2D9CFD09" wp14:editId="004F1E7C">
                  <wp:extent cx="314325" cy="314325"/>
                  <wp:effectExtent l="0" t="0" r="5715" b="5715"/>
                  <wp:docPr id="2051250752" name="Grafik 205125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p w14:paraId="3A04F8FF" w14:textId="77777777" w:rsidR="00413C4C" w:rsidRPr="00BE6348" w:rsidRDefault="00413C4C" w:rsidP="00413C4C">
            <w:pPr>
              <w:rPr>
                <w:rFonts w:cs="Tahoma"/>
                <w:b w:val="0"/>
                <w:bCs w:val="0"/>
                <w:noProof/>
                <w:color w:val="auto"/>
                <w:sz w:val="24"/>
                <w:szCs w:val="24"/>
                <w:highlight w:val="yellow"/>
                <w:lang w:eastAsia="de-DE"/>
              </w:rPr>
            </w:pPr>
          </w:p>
          <w:p w14:paraId="1F5E355E" w14:textId="4203225B" w:rsidR="006C7046" w:rsidRDefault="004D4A65" w:rsidP="006A7815">
            <w:pPr>
              <w:jc w:val="center"/>
              <w:rPr>
                <w:rFonts w:cs="Tahoma"/>
                <w:b w:val="0"/>
                <w:bCs w:val="0"/>
                <w:noProof/>
                <w:color w:val="auto"/>
                <w:sz w:val="24"/>
                <w:szCs w:val="24"/>
                <w:highlight w:val="yellow"/>
                <w:lang w:eastAsia="de-DE"/>
              </w:rPr>
            </w:pPr>
            <w:r w:rsidRPr="00413C4C">
              <w:rPr>
                <w:noProof/>
              </w:rPr>
              <w:drawing>
                <wp:inline distT="0" distB="0" distL="0" distR="0" wp14:anchorId="0D49CE96" wp14:editId="6386F594">
                  <wp:extent cx="295275" cy="314325"/>
                  <wp:effectExtent l="0" t="0" r="9525" b="9525"/>
                  <wp:docPr id="1865" name="Grafik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 cy="314325"/>
                          </a:xfrm>
                          <a:prstGeom prst="rect">
                            <a:avLst/>
                          </a:prstGeom>
                          <a:noFill/>
                          <a:ln>
                            <a:noFill/>
                          </a:ln>
                        </pic:spPr>
                      </pic:pic>
                    </a:graphicData>
                  </a:graphic>
                </wp:inline>
              </w:drawing>
            </w:r>
          </w:p>
          <w:p w14:paraId="1A694F73" w14:textId="77777777" w:rsidR="00BD2271" w:rsidRDefault="00BD2271" w:rsidP="006A7815">
            <w:pPr>
              <w:jc w:val="center"/>
              <w:rPr>
                <w:rFonts w:cs="Tahoma"/>
                <w:b w:val="0"/>
                <w:bCs w:val="0"/>
                <w:noProof/>
                <w:color w:val="auto"/>
                <w:sz w:val="24"/>
                <w:szCs w:val="24"/>
                <w:highlight w:val="yellow"/>
                <w:lang w:eastAsia="de-DE"/>
              </w:rPr>
            </w:pPr>
          </w:p>
          <w:p w14:paraId="555DF32B" w14:textId="1046AA37" w:rsidR="00BD2271" w:rsidRDefault="00BD2271" w:rsidP="006A7815">
            <w:pPr>
              <w:jc w:val="center"/>
              <w:rPr>
                <w:rFonts w:cs="Tahoma"/>
                <w:noProof/>
                <w:color w:val="auto"/>
                <w:sz w:val="24"/>
                <w:szCs w:val="24"/>
                <w:highlight w:val="yellow"/>
                <w:lang w:eastAsia="de-DE"/>
              </w:rPr>
            </w:pPr>
            <w:r w:rsidRPr="00BD2271">
              <w:rPr>
                <w:noProof/>
              </w:rPr>
              <w:drawing>
                <wp:inline distT="0" distB="0" distL="0" distR="0" wp14:anchorId="01FCC18C" wp14:editId="32B26165">
                  <wp:extent cx="533400" cy="314325"/>
                  <wp:effectExtent l="0" t="0" r="0" b="9525"/>
                  <wp:docPr id="2016473641" name="Grafik 201647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14325"/>
                          </a:xfrm>
                          <a:prstGeom prst="rect">
                            <a:avLst/>
                          </a:prstGeom>
                          <a:noFill/>
                          <a:ln>
                            <a:noFill/>
                          </a:ln>
                        </pic:spPr>
                      </pic:pic>
                    </a:graphicData>
                  </a:graphic>
                </wp:inline>
              </w:drawing>
            </w:r>
          </w:p>
          <w:p w14:paraId="51416B0B" w14:textId="77777777" w:rsidR="00413C4C" w:rsidRPr="00BE6348" w:rsidRDefault="00413C4C" w:rsidP="006A7815">
            <w:pPr>
              <w:jc w:val="center"/>
              <w:rPr>
                <w:rFonts w:cs="Tahoma"/>
                <w:b w:val="0"/>
                <w:bCs w:val="0"/>
                <w:noProof/>
                <w:color w:val="auto"/>
                <w:sz w:val="24"/>
                <w:szCs w:val="24"/>
                <w:highlight w:val="yellow"/>
                <w:lang w:eastAsia="de-DE"/>
              </w:rPr>
            </w:pPr>
          </w:p>
          <w:p w14:paraId="248498C9" w14:textId="26E4A775" w:rsidR="004D4A65" w:rsidRPr="00C73A98" w:rsidRDefault="004D4A65" w:rsidP="00C73A98">
            <w:pPr>
              <w:jc w:val="center"/>
              <w:rPr>
                <w:rFonts w:cs="Tahoma"/>
                <w:b w:val="0"/>
                <w:bCs w:val="0"/>
                <w:noProof/>
                <w:color w:val="auto"/>
                <w:sz w:val="24"/>
                <w:szCs w:val="24"/>
                <w:highlight w:val="yellow"/>
                <w:lang w:eastAsia="de-DE"/>
              </w:rPr>
            </w:pPr>
            <w:r w:rsidRPr="00C73A98">
              <w:rPr>
                <w:noProof/>
              </w:rPr>
              <w:drawing>
                <wp:inline distT="0" distB="0" distL="0" distR="0" wp14:anchorId="217309B4" wp14:editId="55480858">
                  <wp:extent cx="647700" cy="314325"/>
                  <wp:effectExtent l="0" t="0" r="0" b="9525"/>
                  <wp:docPr id="1866" name="Grafik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14325"/>
                          </a:xfrm>
                          <a:prstGeom prst="rect">
                            <a:avLst/>
                          </a:prstGeom>
                          <a:noFill/>
                          <a:ln>
                            <a:noFill/>
                          </a:ln>
                        </pic:spPr>
                      </pic:pic>
                    </a:graphicData>
                  </a:graphic>
                </wp:inline>
              </w:drawing>
            </w:r>
          </w:p>
        </w:tc>
        <w:tc>
          <w:tcPr>
            <w:tcW w:w="998" w:type="dxa"/>
            <w:tcBorders>
              <w:top w:val="single" w:sz="4" w:space="0" w:color="auto"/>
              <w:left w:val="single" w:sz="4" w:space="0" w:color="auto"/>
              <w:bottom w:val="single" w:sz="4" w:space="0" w:color="auto"/>
              <w:right w:val="single" w:sz="4" w:space="0" w:color="auto"/>
            </w:tcBorders>
            <w:vAlign w:val="center"/>
          </w:tcPr>
          <w:p w14:paraId="78ADBA7F" w14:textId="77777777" w:rsidR="00413C4C" w:rsidRPr="00413C4C" w:rsidRDefault="00413C4C" w:rsidP="006C7046">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413C4C">
              <w:rPr>
                <w:color w:val="auto"/>
                <w:sz w:val="22"/>
              </w:rPr>
              <w:t>P,</w:t>
            </w:r>
          </w:p>
          <w:p w14:paraId="66320902" w14:textId="77777777" w:rsidR="00413C4C" w:rsidRDefault="00413C4C" w:rsidP="006C7046">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413C4C">
              <w:rPr>
                <w:color w:val="auto"/>
                <w:sz w:val="22"/>
              </w:rPr>
              <w:t>i,</w:t>
            </w:r>
          </w:p>
          <w:p w14:paraId="152D4703" w14:textId="0E122120" w:rsidR="00C73A98" w:rsidRPr="00BE6348" w:rsidRDefault="00BD2271" w:rsidP="00C73A98">
            <w:pPr>
              <w:jc w:val="center"/>
              <w:cnfStyle w:val="000000000000" w:firstRow="0" w:lastRow="0" w:firstColumn="0" w:lastColumn="0" w:oddVBand="0" w:evenVBand="0" w:oddHBand="0" w:evenHBand="0" w:firstRowFirstColumn="0" w:firstRowLastColumn="0" w:lastRowFirstColumn="0" w:lastRowLastColumn="0"/>
              <w:rPr>
                <w:color w:val="auto"/>
                <w:sz w:val="22"/>
              </w:rPr>
            </w:pPr>
            <w:proofErr w:type="spellStart"/>
            <w:r>
              <w:rPr>
                <w:color w:val="auto"/>
                <w:sz w:val="22"/>
              </w:rPr>
              <w:t>koop</w:t>
            </w:r>
            <w:proofErr w:type="spellEnd"/>
          </w:p>
          <w:p w14:paraId="0DE6230A" w14:textId="2CF9028E" w:rsidR="00F9699E" w:rsidRPr="00BE6348" w:rsidRDefault="00F9699E" w:rsidP="006C7046">
            <w:pPr>
              <w:jc w:val="center"/>
              <w:cnfStyle w:val="000000000000" w:firstRow="0" w:lastRow="0" w:firstColumn="0" w:lastColumn="0" w:oddVBand="0" w:evenVBand="0" w:oddHBand="0" w:evenHBand="0" w:firstRowFirstColumn="0" w:firstRowLastColumn="0" w:lastRowFirstColumn="0" w:lastRowLastColumn="0"/>
              <w:rPr>
                <w:color w:val="auto"/>
                <w:sz w:val="22"/>
                <w:highlight w:val="yellow"/>
              </w:rPr>
            </w:pPr>
          </w:p>
        </w:tc>
        <w:tc>
          <w:tcPr>
            <w:tcW w:w="4808" w:type="dxa"/>
            <w:tcBorders>
              <w:top w:val="single" w:sz="4" w:space="0" w:color="auto"/>
              <w:left w:val="single" w:sz="4" w:space="0" w:color="auto"/>
              <w:bottom w:val="single" w:sz="4" w:space="0" w:color="auto"/>
              <w:right w:val="single" w:sz="4" w:space="0" w:color="auto"/>
            </w:tcBorders>
            <w:vAlign w:val="center"/>
          </w:tcPr>
          <w:p w14:paraId="7B9F11D1" w14:textId="5F331D11" w:rsidR="00413C4C" w:rsidRPr="00413C4C" w:rsidRDefault="00413C4C" w:rsidP="00324148">
            <w:pPr>
              <w:cnfStyle w:val="000000000000" w:firstRow="0" w:lastRow="0" w:firstColumn="0" w:lastColumn="0" w:oddVBand="0" w:evenVBand="0" w:oddHBand="0" w:evenHBand="0" w:firstRowFirstColumn="0" w:firstRowLastColumn="0" w:lastRowFirstColumn="0" w:lastRowLastColumn="0"/>
              <w:rPr>
                <w:color w:val="auto"/>
                <w:sz w:val="22"/>
              </w:rPr>
            </w:pPr>
            <w:r w:rsidRPr="00413C4C">
              <w:rPr>
                <w:color w:val="auto"/>
                <w:sz w:val="22"/>
              </w:rPr>
              <w:t>Einstieg:</w:t>
            </w:r>
          </w:p>
          <w:p w14:paraId="5A1FFDEC" w14:textId="5904D31C" w:rsidR="00413C4C" w:rsidRPr="00413C4C" w:rsidRDefault="00413C4C" w:rsidP="00413C4C">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sidRPr="00413C4C">
              <w:rPr>
                <w:sz w:val="22"/>
              </w:rPr>
              <w:t>Bild beschreiben</w:t>
            </w:r>
          </w:p>
          <w:p w14:paraId="59DC48A8" w14:textId="5466AEE6" w:rsidR="00413C4C" w:rsidRDefault="00413C4C" w:rsidP="00413C4C">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sidRPr="00413C4C">
              <w:rPr>
                <w:sz w:val="22"/>
              </w:rPr>
              <w:t>Eindrücke notieren und begründen</w:t>
            </w:r>
          </w:p>
          <w:p w14:paraId="445D773B" w14:textId="36DD0771" w:rsidR="00BD2271" w:rsidRDefault="00BD2271" w:rsidP="00BD2271">
            <w:pPr>
              <w:cnfStyle w:val="000000000000" w:firstRow="0" w:lastRow="0" w:firstColumn="0" w:lastColumn="0" w:oddVBand="0" w:evenVBand="0" w:oddHBand="0" w:evenHBand="0" w:firstRowFirstColumn="0" w:firstRowLastColumn="0" w:lastRowFirstColumn="0" w:lastRowLastColumn="0"/>
              <w:rPr>
                <w:sz w:val="22"/>
              </w:rPr>
            </w:pPr>
            <w:r>
              <w:rPr>
                <w:sz w:val="22"/>
              </w:rPr>
              <w:t>Aufgabe:</w:t>
            </w:r>
          </w:p>
          <w:p w14:paraId="0659DA7C" w14:textId="75460189" w:rsidR="00BD2271" w:rsidRDefault="00BD2271" w:rsidP="00BD2271">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Figur „Ferdinand“ anhand von ausgewählter Textstelle (III.4) charakterisieren</w:t>
            </w:r>
          </w:p>
          <w:p w14:paraId="713DC04A" w14:textId="68764DE9" w:rsidR="00BD2271" w:rsidRDefault="00BD2271" w:rsidP="00BD2271">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Weitere Figuren (Präsident, Wurm, Miller) anhand von ausgewählten Textstellen (II.6, III.6, V.1) charakterisieren</w:t>
            </w:r>
          </w:p>
          <w:p w14:paraId="661B585E" w14:textId="4C12D90B" w:rsidR="00C73A98" w:rsidRDefault="00C73A98" w:rsidP="00C73A98">
            <w:pPr>
              <w:cnfStyle w:val="000000000000" w:firstRow="0" w:lastRow="0" w:firstColumn="0" w:lastColumn="0" w:oddVBand="0" w:evenVBand="0" w:oddHBand="0" w:evenHBand="0" w:firstRowFirstColumn="0" w:firstRowLastColumn="0" w:lastRowFirstColumn="0" w:lastRowLastColumn="0"/>
              <w:rPr>
                <w:sz w:val="22"/>
              </w:rPr>
            </w:pPr>
            <w:r>
              <w:rPr>
                <w:sz w:val="22"/>
              </w:rPr>
              <w:t>Ergebnissicherung:</w:t>
            </w:r>
          </w:p>
          <w:p w14:paraId="252C464F" w14:textId="5308611A" w:rsidR="00C73A98" w:rsidRDefault="00C73A98" w:rsidP="00C73A98">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Mindmap um Luise erstellen</w:t>
            </w:r>
          </w:p>
          <w:p w14:paraId="601AE23B" w14:textId="6CFCEA96" w:rsidR="00C73A98" w:rsidRDefault="00C73A98" w:rsidP="00C73A98">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p w14:paraId="50DAE174" w14:textId="0ABFE596" w:rsidR="00342B93" w:rsidRPr="00C73A98" w:rsidRDefault="00C73A98" w:rsidP="00342B93">
            <w:pPr>
              <w:pStyle w:val="Listenabsatz"/>
              <w:numPr>
                <w:ilvl w:val="0"/>
                <w:numId w:val="31"/>
              </w:numPr>
              <w:cnfStyle w:val="000000000000" w:firstRow="0" w:lastRow="0" w:firstColumn="0" w:lastColumn="0" w:oddVBand="0" w:evenVBand="0" w:oddHBand="0" w:evenHBand="0" w:firstRowFirstColumn="0" w:firstRowLastColumn="0" w:lastRowFirstColumn="0" w:lastRowLastColumn="0"/>
              <w:rPr>
                <w:sz w:val="22"/>
              </w:rPr>
            </w:pPr>
            <w:r>
              <w:rPr>
                <w:sz w:val="22"/>
              </w:rPr>
              <w:t>Partnerinterview führen</w:t>
            </w:r>
            <w:r w:rsidR="00B47001" w:rsidRPr="00C73A98">
              <w:rPr>
                <w:sz w:val="22"/>
                <w:highlight w:val="yellow"/>
              </w:rPr>
              <w:t xml:space="preserve"> </w:t>
            </w:r>
          </w:p>
        </w:tc>
        <w:tc>
          <w:tcPr>
            <w:tcW w:w="1525" w:type="dxa"/>
            <w:tcBorders>
              <w:top w:val="single" w:sz="4" w:space="0" w:color="auto"/>
              <w:left w:val="single" w:sz="4" w:space="0" w:color="auto"/>
              <w:bottom w:val="single" w:sz="4" w:space="0" w:color="auto"/>
              <w:right w:val="single" w:sz="4" w:space="0" w:color="auto"/>
            </w:tcBorders>
            <w:vAlign w:val="center"/>
          </w:tcPr>
          <w:p w14:paraId="780804C7" w14:textId="45DEBDBF" w:rsidR="00252397" w:rsidRPr="00BD2271" w:rsidRDefault="0070161D" w:rsidP="00BD2271">
            <w:pPr>
              <w:cnfStyle w:val="000000000000" w:firstRow="0" w:lastRow="0" w:firstColumn="0" w:lastColumn="0" w:oddVBand="0" w:evenVBand="0" w:oddHBand="0" w:evenHBand="0" w:firstRowFirstColumn="0" w:firstRowLastColumn="0" w:lastRowFirstColumn="0" w:lastRowLastColumn="0"/>
              <w:rPr>
                <w:color w:val="auto"/>
                <w:sz w:val="22"/>
              </w:rPr>
            </w:pPr>
            <w:r w:rsidRPr="00413C4C">
              <w:rPr>
                <w:color w:val="auto"/>
                <w:sz w:val="22"/>
              </w:rPr>
              <w:t>Lernschritt 3.2</w:t>
            </w:r>
          </w:p>
        </w:tc>
        <w:tc>
          <w:tcPr>
            <w:tcW w:w="1355" w:type="dxa"/>
            <w:tcBorders>
              <w:top w:val="single" w:sz="4" w:space="0" w:color="auto"/>
              <w:left w:val="single" w:sz="4" w:space="0" w:color="auto"/>
              <w:bottom w:val="single" w:sz="4" w:space="0" w:color="auto"/>
              <w:right w:val="single" w:sz="4" w:space="0" w:color="auto"/>
            </w:tcBorders>
            <w:vAlign w:val="center"/>
          </w:tcPr>
          <w:p w14:paraId="66AC4286" w14:textId="4623AF10" w:rsidR="00CC039C" w:rsidRPr="00C73A98" w:rsidRDefault="00413C4C" w:rsidP="00C73A98">
            <w:pPr>
              <w:cnfStyle w:val="000000000000" w:firstRow="0" w:lastRow="0" w:firstColumn="0" w:lastColumn="0" w:oddVBand="0" w:evenVBand="0" w:oddHBand="0" w:evenHBand="0" w:firstRowFirstColumn="0" w:firstRowLastColumn="0" w:lastRowFirstColumn="0" w:lastRowLastColumn="0"/>
              <w:rPr>
                <w:color w:val="auto"/>
                <w:sz w:val="22"/>
              </w:rPr>
            </w:pPr>
            <w:r w:rsidRPr="00413C4C">
              <w:rPr>
                <w:color w:val="auto"/>
                <w:sz w:val="22"/>
              </w:rPr>
              <w:t>Bild, Chat</w:t>
            </w:r>
            <w:r w:rsidR="00BD2271">
              <w:rPr>
                <w:color w:val="auto"/>
                <w:sz w:val="22"/>
              </w:rPr>
              <w:t xml:space="preserve">, Textstelle, H5P, Vorlage, </w:t>
            </w:r>
            <w:r w:rsidR="00C73A98">
              <w:rPr>
                <w:color w:val="auto"/>
                <w:sz w:val="22"/>
              </w:rPr>
              <w:t>Mindmap</w:t>
            </w:r>
          </w:p>
        </w:tc>
      </w:tr>
    </w:tbl>
    <w:p w14:paraId="3DBCE260" w14:textId="77777777" w:rsidR="0024437E" w:rsidRPr="00837996" w:rsidRDefault="0024437E" w:rsidP="00324148">
      <w:pPr>
        <w:pStyle w:val="Textkrper"/>
      </w:pPr>
    </w:p>
    <w:sectPr w:rsidR="0024437E" w:rsidRPr="00837996" w:rsidSect="00BF021C">
      <w:headerReference w:type="default" r:id="rId19"/>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F90EA" w14:textId="77777777" w:rsidR="00A67AA1" w:rsidRDefault="00A67AA1" w:rsidP="001E03DE">
      <w:r>
        <w:separator/>
      </w:r>
    </w:p>
  </w:endnote>
  <w:endnote w:type="continuationSeparator" w:id="0">
    <w:p w14:paraId="029C189E" w14:textId="77777777" w:rsidR="00A67AA1" w:rsidRDefault="00A67AA1" w:rsidP="001E03DE">
      <w:r>
        <w:continuationSeparator/>
      </w:r>
    </w:p>
  </w:endnote>
  <w:endnote w:type="continuationNotice" w:id="1">
    <w:p w14:paraId="0FA15E6A" w14:textId="77777777" w:rsidR="00A67AA1" w:rsidRDefault="00A67A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2000001" w:usb2="00000000" w:usb3="00000000" w:csb0="0000019F" w:csb1="00000000"/>
  </w:font>
  <w:font w:name="Univers 55">
    <w:altName w:val="Calibri"/>
    <w:panose1 w:val="020B0604020202020204"/>
    <w:charset w:val="00"/>
    <w:family w:val="swiss"/>
    <w:pitch w:val="variable"/>
    <w:sig w:usb0="00000003" w:usb1="00000000" w:usb2="00000000" w:usb3="00000000" w:csb0="00000001" w:csb1="00000000"/>
  </w:font>
  <w:font w:name="Univers 45 Light">
    <w:altName w:val="Calibri"/>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BaWue Sans">
    <w:altName w:val="Calibri"/>
    <w:panose1 w:val="020B0604020202020204"/>
    <w:charset w:val="00"/>
    <w:family w:val="modern"/>
    <w:pitch w:val="variable"/>
    <w:sig w:usb0="A00000FF" w:usb1="0000207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FB010" w14:textId="77777777" w:rsidR="00A67AA1" w:rsidRDefault="00A67AA1" w:rsidP="001E03DE">
      <w:r>
        <w:separator/>
      </w:r>
    </w:p>
  </w:footnote>
  <w:footnote w:type="continuationSeparator" w:id="0">
    <w:p w14:paraId="49015D5F" w14:textId="77777777" w:rsidR="00A67AA1" w:rsidRDefault="00A67AA1" w:rsidP="001E03DE">
      <w:r>
        <w:continuationSeparator/>
      </w:r>
    </w:p>
  </w:footnote>
  <w:footnote w:type="continuationNotice" w:id="1">
    <w:p w14:paraId="322F3781" w14:textId="77777777" w:rsidR="00A67AA1" w:rsidRDefault="00A67AA1"/>
  </w:footnote>
  <w:footnote w:id="2">
    <w:p w14:paraId="225473F1" w14:textId="25607A94" w:rsidR="00F44114" w:rsidRDefault="00F44114">
      <w:pPr>
        <w:pStyle w:val="Funotentext"/>
      </w:pPr>
      <w:r>
        <w:rPr>
          <w:rStyle w:val="Funotenzeichen"/>
        </w:rPr>
        <w:footnoteRef/>
      </w:r>
      <w:r>
        <w:t xml:space="preserve"> </w:t>
      </w:r>
      <w:r w:rsidRPr="00204918">
        <w:rPr>
          <w:rFonts w:ascii="BaWue Sans" w:hAnsi="BaWue Sans"/>
          <w:sz w:val="17"/>
          <w:szCs w:val="16"/>
        </w:rPr>
        <w:t xml:space="preserve">Hinweis zur geschlechtergerechten Sprache: </w:t>
      </w:r>
      <w:r>
        <w:rPr>
          <w:rFonts w:ascii="BaWue Sans" w:hAnsi="BaWue Sans"/>
          <w:sz w:val="17"/>
          <w:szCs w:val="16"/>
        </w:rPr>
        <w:t>Die verwendeten Personenbezeichnungen beziehen sich gleichermaßen auf alle Geschlechter. Auf eine Mehrfachnennung und gegenderte Bezeichnungen wird zugunsten einer besseren Lesbarkeit verzichtet.</w:t>
      </w:r>
    </w:p>
  </w:footnote>
  <w:footnote w:id="3">
    <w:p w14:paraId="2D4EAF40" w14:textId="336A48DB" w:rsidR="00F443E0" w:rsidRDefault="00F443E0" w:rsidP="00F443E0">
      <w:pPr>
        <w:pStyle w:val="Funotentext"/>
      </w:pPr>
      <w:r>
        <w:rPr>
          <w:rStyle w:val="Funotenzeichen"/>
        </w:rPr>
        <w:footnoteRef/>
      </w:r>
      <w:r>
        <w:t xml:space="preserve"> </w:t>
      </w:r>
      <w:r w:rsidRPr="00204918">
        <w:rPr>
          <w:rFonts w:ascii="BaWue Sans" w:hAnsi="BaWue Sans"/>
          <w:sz w:val="17"/>
          <w:szCs w:val="16"/>
        </w:rPr>
        <w:t>Abgebildet werden diese über Stern-Icons. Sind diese horizontal</w:t>
      </w:r>
      <w:r>
        <w:rPr>
          <w:rFonts w:ascii="BaWue Sans" w:hAnsi="BaWue Sans"/>
          <w:sz w:val="17"/>
          <w:szCs w:val="16"/>
        </w:rPr>
        <w:t xml:space="preserve"> </w:t>
      </w:r>
      <w:r w:rsidR="00303733">
        <w:rPr>
          <w:rFonts w:ascii="BaWue Sans" w:hAnsi="BaWue Sans"/>
          <w:sz w:val="17"/>
          <w:szCs w:val="16"/>
        </w:rPr>
        <w:t xml:space="preserve">nebeneinander </w:t>
      </w:r>
      <w:r w:rsidRPr="00204918">
        <w:rPr>
          <w:rFonts w:ascii="BaWue Sans" w:hAnsi="BaWue Sans"/>
          <w:sz w:val="17"/>
          <w:szCs w:val="16"/>
        </w:rPr>
        <w:t xml:space="preserve">angeordnet, sind die nachfolgenden Aufgaben für alle drei Niveaus gleich. Sind diese </w:t>
      </w:r>
      <w:r>
        <w:rPr>
          <w:rFonts w:ascii="BaWue Sans" w:hAnsi="BaWue Sans"/>
          <w:sz w:val="17"/>
          <w:szCs w:val="16"/>
        </w:rPr>
        <w:t xml:space="preserve">horizontal mit einem </w:t>
      </w:r>
      <w:r w:rsidRPr="00F443E0">
        <w:rPr>
          <w:rFonts w:ascii="BaWue Sans" w:hAnsi="BaWue Sans"/>
          <w:i/>
          <w:iCs/>
          <w:sz w:val="17"/>
          <w:szCs w:val="16"/>
        </w:rPr>
        <w:t>oder</w:t>
      </w:r>
      <w:r w:rsidRPr="00204918">
        <w:rPr>
          <w:rFonts w:ascii="BaWue Sans" w:hAnsi="BaWue Sans"/>
          <w:sz w:val="17"/>
          <w:szCs w:val="16"/>
        </w:rPr>
        <w:t xml:space="preserve"> angeordnet, können die nachfolgenden Aufgaben auf unterschiedlichen Niveaus durch Anklicken des jeweiligen Sterns gewählt werden.</w:t>
      </w:r>
      <w:r w:rsidR="00303733">
        <w:rPr>
          <w:rFonts w:ascii="BaWue Sans" w:hAnsi="BaWue Sans"/>
          <w:sz w:val="17"/>
          <w:szCs w:val="16"/>
        </w:rPr>
        <w:t xml:space="preserve"> Eine entsprechende Handlungsanweisung ist beigefügt (z.B. </w:t>
      </w:r>
      <w:r w:rsidR="00303733" w:rsidRPr="00303733">
        <w:rPr>
          <w:rFonts w:ascii="BaWue Sans" w:hAnsi="BaWue Sans"/>
          <w:i/>
          <w:iCs/>
          <w:sz w:val="17"/>
          <w:szCs w:val="16"/>
        </w:rPr>
        <w:t>Wählen Sie das Nivea</w:t>
      </w:r>
      <w:r w:rsidR="00303733">
        <w:rPr>
          <w:rFonts w:ascii="BaWue Sans" w:hAnsi="BaWue Sans"/>
          <w:i/>
          <w:iCs/>
          <w:sz w:val="17"/>
          <w:szCs w:val="16"/>
        </w:rPr>
        <w:t>u,</w:t>
      </w:r>
      <w:r w:rsidR="00303733" w:rsidRPr="00303733">
        <w:rPr>
          <w:rFonts w:ascii="BaWue Sans" w:hAnsi="BaWue Sans"/>
          <w:i/>
          <w:iCs/>
          <w:sz w:val="17"/>
          <w:szCs w:val="16"/>
        </w:rPr>
        <w:t xml:space="preserve"> auf dem Sie lernen möchten</w:t>
      </w:r>
      <w:r w:rsidR="00303733">
        <w:rPr>
          <w:rFonts w:ascii="BaWue Sans" w:hAnsi="BaWue Sans"/>
          <w:i/>
          <w:iCs/>
          <w:sz w:val="17"/>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8240"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8240;mso-position-horizontal-relative:page;mso-position-vertical-relative:page;mso-width-relative:margin;mso-height-relative:margin" coordsize="62155,437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&#13;&#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&#13;&#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">
                <v:imagedata r:id="rId2" o:title=""/>
              </v:shape>
              <v:line id="Gerade Verbindung 460" o:spid="_x0000_s1029" style="position:absolute;flip:x;visibility:visible;mso-wrap-style:square" from="950,3402" to="56724,340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&#13;&#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3946B7A"/>
    <w:multiLevelType w:val="hybridMultilevel"/>
    <w:tmpl w:val="B5F40A3E"/>
    <w:lvl w:ilvl="0" w:tplc="3738ADD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1E125B7D"/>
    <w:multiLevelType w:val="hybridMultilevel"/>
    <w:tmpl w:val="A5902352"/>
    <w:lvl w:ilvl="0" w:tplc="5BD205AA">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F3A0B47"/>
    <w:multiLevelType w:val="hybridMultilevel"/>
    <w:tmpl w:val="F7F4EBB2"/>
    <w:lvl w:ilvl="0" w:tplc="98DCCD5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09C1FD1"/>
    <w:multiLevelType w:val="multilevel"/>
    <w:tmpl w:val="B02C0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12"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3"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8" w15:restartNumberingAfterBreak="0">
    <w:nsid w:val="59BD73AF"/>
    <w:multiLevelType w:val="hybridMultilevel"/>
    <w:tmpl w:val="EFF67890"/>
    <w:lvl w:ilvl="0" w:tplc="8A763A5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6F63DE7"/>
    <w:multiLevelType w:val="hybridMultilevel"/>
    <w:tmpl w:val="C596B450"/>
    <w:lvl w:ilvl="0" w:tplc="6EC639D4">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9"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30"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FF826E3"/>
    <w:multiLevelType w:val="hybridMultilevel"/>
    <w:tmpl w:val="90080056"/>
    <w:lvl w:ilvl="0" w:tplc="64F2185A">
      <w:numFmt w:val="bullet"/>
      <w:lvlText w:val="-"/>
      <w:lvlJc w:val="left"/>
      <w:pPr>
        <w:ind w:left="720" w:hanging="360"/>
      </w:pPr>
      <w:rPr>
        <w:rFonts w:ascii="Calibri" w:eastAsiaTheme="minorHAnsi" w:hAnsi="Calibri" w:cs="Calibri" w:hint="default"/>
        <w:b w:val="0"/>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5762757">
    <w:abstractNumId w:val="14"/>
  </w:num>
  <w:num w:numId="2" w16cid:durableId="1935703839">
    <w:abstractNumId w:val="11"/>
  </w:num>
  <w:num w:numId="3" w16cid:durableId="76708551">
    <w:abstractNumId w:val="19"/>
  </w:num>
  <w:num w:numId="4" w16cid:durableId="1655059212">
    <w:abstractNumId w:val="22"/>
  </w:num>
  <w:num w:numId="5" w16cid:durableId="1922442102">
    <w:abstractNumId w:val="16"/>
  </w:num>
  <w:num w:numId="6" w16cid:durableId="636879156">
    <w:abstractNumId w:val="30"/>
  </w:num>
  <w:num w:numId="7" w16cid:durableId="1936285722">
    <w:abstractNumId w:val="21"/>
  </w:num>
  <w:num w:numId="8" w16cid:durableId="2143113089">
    <w:abstractNumId w:val="1"/>
  </w:num>
  <w:num w:numId="9" w16cid:durableId="1320621957">
    <w:abstractNumId w:val="12"/>
  </w:num>
  <w:num w:numId="10" w16cid:durableId="382681356">
    <w:abstractNumId w:val="8"/>
  </w:num>
  <w:num w:numId="11" w16cid:durableId="1559391225">
    <w:abstractNumId w:val="28"/>
  </w:num>
  <w:num w:numId="12" w16cid:durableId="1067410821">
    <w:abstractNumId w:val="13"/>
  </w:num>
  <w:num w:numId="13" w16cid:durableId="1078213309">
    <w:abstractNumId w:val="15"/>
  </w:num>
  <w:num w:numId="14" w16cid:durableId="1936553659">
    <w:abstractNumId w:val="6"/>
  </w:num>
  <w:num w:numId="15" w16cid:durableId="163937094">
    <w:abstractNumId w:val="0"/>
  </w:num>
  <w:num w:numId="16" w16cid:durableId="5833979">
    <w:abstractNumId w:val="7"/>
  </w:num>
  <w:num w:numId="17" w16cid:durableId="428309208">
    <w:abstractNumId w:val="4"/>
  </w:num>
  <w:num w:numId="18" w16cid:durableId="144591047">
    <w:abstractNumId w:val="20"/>
  </w:num>
  <w:num w:numId="19" w16cid:durableId="1865634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6967736">
    <w:abstractNumId w:val="26"/>
  </w:num>
  <w:num w:numId="21" w16cid:durableId="20054348">
    <w:abstractNumId w:val="2"/>
  </w:num>
  <w:num w:numId="22" w16cid:durableId="74791213">
    <w:abstractNumId w:val="27"/>
  </w:num>
  <w:num w:numId="23" w16cid:durableId="1469934834">
    <w:abstractNumId w:val="29"/>
  </w:num>
  <w:num w:numId="24" w16cid:durableId="1591890331">
    <w:abstractNumId w:val="24"/>
  </w:num>
  <w:num w:numId="25" w16cid:durableId="299573465">
    <w:abstractNumId w:val="25"/>
  </w:num>
  <w:num w:numId="26" w16cid:durableId="871965528">
    <w:abstractNumId w:val="3"/>
  </w:num>
  <w:num w:numId="27" w16cid:durableId="35742451">
    <w:abstractNumId w:val="9"/>
  </w:num>
  <w:num w:numId="28" w16cid:durableId="600727799">
    <w:abstractNumId w:val="5"/>
  </w:num>
  <w:num w:numId="29" w16cid:durableId="1352609682">
    <w:abstractNumId w:val="10"/>
  </w:num>
  <w:num w:numId="30" w16cid:durableId="2056545298">
    <w:abstractNumId w:val="18"/>
  </w:num>
  <w:num w:numId="31" w16cid:durableId="1300460229">
    <w:abstractNumId w:val="31"/>
  </w:num>
  <w:num w:numId="32" w16cid:durableId="127370638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6CB3"/>
    <w:rsid w:val="000070D6"/>
    <w:rsid w:val="00007729"/>
    <w:rsid w:val="000079FA"/>
    <w:rsid w:val="00010974"/>
    <w:rsid w:val="000110D2"/>
    <w:rsid w:val="00011A67"/>
    <w:rsid w:val="000134ED"/>
    <w:rsid w:val="00014FF1"/>
    <w:rsid w:val="00015442"/>
    <w:rsid w:val="000156C2"/>
    <w:rsid w:val="000160E3"/>
    <w:rsid w:val="000160EC"/>
    <w:rsid w:val="00021480"/>
    <w:rsid w:val="00024E63"/>
    <w:rsid w:val="00025402"/>
    <w:rsid w:val="0002589C"/>
    <w:rsid w:val="00031A98"/>
    <w:rsid w:val="000343DC"/>
    <w:rsid w:val="00036A4D"/>
    <w:rsid w:val="00037C80"/>
    <w:rsid w:val="000411A8"/>
    <w:rsid w:val="00041305"/>
    <w:rsid w:val="00044BAA"/>
    <w:rsid w:val="000509CF"/>
    <w:rsid w:val="0005288C"/>
    <w:rsid w:val="00054280"/>
    <w:rsid w:val="00056A35"/>
    <w:rsid w:val="00056B1E"/>
    <w:rsid w:val="00057390"/>
    <w:rsid w:val="00057B3D"/>
    <w:rsid w:val="000624F8"/>
    <w:rsid w:val="0006283C"/>
    <w:rsid w:val="00064582"/>
    <w:rsid w:val="0006467C"/>
    <w:rsid w:val="000672A8"/>
    <w:rsid w:val="00070AED"/>
    <w:rsid w:val="00073B7E"/>
    <w:rsid w:val="000755E7"/>
    <w:rsid w:val="00076ECA"/>
    <w:rsid w:val="00081E3A"/>
    <w:rsid w:val="00085AB3"/>
    <w:rsid w:val="00090628"/>
    <w:rsid w:val="00090BC9"/>
    <w:rsid w:val="00091865"/>
    <w:rsid w:val="00092DF1"/>
    <w:rsid w:val="0009380D"/>
    <w:rsid w:val="00095B8F"/>
    <w:rsid w:val="000977FD"/>
    <w:rsid w:val="00097AAA"/>
    <w:rsid w:val="000A7314"/>
    <w:rsid w:val="000A764B"/>
    <w:rsid w:val="000A7A5C"/>
    <w:rsid w:val="000B1737"/>
    <w:rsid w:val="000B2BC9"/>
    <w:rsid w:val="000B2E8E"/>
    <w:rsid w:val="000B4C02"/>
    <w:rsid w:val="000B7FB5"/>
    <w:rsid w:val="000C5FC9"/>
    <w:rsid w:val="000D158B"/>
    <w:rsid w:val="000D24FB"/>
    <w:rsid w:val="000D52D4"/>
    <w:rsid w:val="000D5446"/>
    <w:rsid w:val="000E046F"/>
    <w:rsid w:val="000E33F4"/>
    <w:rsid w:val="000E763B"/>
    <w:rsid w:val="000F52C6"/>
    <w:rsid w:val="000F71C5"/>
    <w:rsid w:val="00101F6F"/>
    <w:rsid w:val="001021F6"/>
    <w:rsid w:val="00102A7B"/>
    <w:rsid w:val="00102B3D"/>
    <w:rsid w:val="00103366"/>
    <w:rsid w:val="00104874"/>
    <w:rsid w:val="00105CEB"/>
    <w:rsid w:val="001066AF"/>
    <w:rsid w:val="001067F7"/>
    <w:rsid w:val="001079D1"/>
    <w:rsid w:val="00111E6A"/>
    <w:rsid w:val="00112714"/>
    <w:rsid w:val="0012000E"/>
    <w:rsid w:val="001227B4"/>
    <w:rsid w:val="00127639"/>
    <w:rsid w:val="00132005"/>
    <w:rsid w:val="001320B8"/>
    <w:rsid w:val="001332A4"/>
    <w:rsid w:val="00135E7B"/>
    <w:rsid w:val="00141D0A"/>
    <w:rsid w:val="001424B4"/>
    <w:rsid w:val="0014617A"/>
    <w:rsid w:val="001467A4"/>
    <w:rsid w:val="0015279A"/>
    <w:rsid w:val="00153EE8"/>
    <w:rsid w:val="00154F51"/>
    <w:rsid w:val="00157EBB"/>
    <w:rsid w:val="00160D13"/>
    <w:rsid w:val="00162D20"/>
    <w:rsid w:val="001633C8"/>
    <w:rsid w:val="00164BB7"/>
    <w:rsid w:val="00164D1F"/>
    <w:rsid w:val="0016552F"/>
    <w:rsid w:val="0017163D"/>
    <w:rsid w:val="00171FC6"/>
    <w:rsid w:val="00172273"/>
    <w:rsid w:val="00172D2B"/>
    <w:rsid w:val="00173367"/>
    <w:rsid w:val="00175E3C"/>
    <w:rsid w:val="00177093"/>
    <w:rsid w:val="00177803"/>
    <w:rsid w:val="00180189"/>
    <w:rsid w:val="0018035F"/>
    <w:rsid w:val="001810CB"/>
    <w:rsid w:val="00183EFF"/>
    <w:rsid w:val="00185044"/>
    <w:rsid w:val="00185446"/>
    <w:rsid w:val="00186B1D"/>
    <w:rsid w:val="00186B3F"/>
    <w:rsid w:val="0019152C"/>
    <w:rsid w:val="00191FDA"/>
    <w:rsid w:val="00195767"/>
    <w:rsid w:val="00196BCE"/>
    <w:rsid w:val="001979B0"/>
    <w:rsid w:val="001979E7"/>
    <w:rsid w:val="001A1E3C"/>
    <w:rsid w:val="001A2103"/>
    <w:rsid w:val="001A62E7"/>
    <w:rsid w:val="001A78B9"/>
    <w:rsid w:val="001B4C23"/>
    <w:rsid w:val="001C1D52"/>
    <w:rsid w:val="001C241E"/>
    <w:rsid w:val="001C564D"/>
    <w:rsid w:val="001C721C"/>
    <w:rsid w:val="001D2E6E"/>
    <w:rsid w:val="001D4E41"/>
    <w:rsid w:val="001D64C1"/>
    <w:rsid w:val="001E03DE"/>
    <w:rsid w:val="001F16A8"/>
    <w:rsid w:val="001F1C14"/>
    <w:rsid w:val="001F1F8D"/>
    <w:rsid w:val="001F2BC8"/>
    <w:rsid w:val="001F3112"/>
    <w:rsid w:val="0020278E"/>
    <w:rsid w:val="00203E01"/>
    <w:rsid w:val="002058F7"/>
    <w:rsid w:val="00206F90"/>
    <w:rsid w:val="00210735"/>
    <w:rsid w:val="00213EF9"/>
    <w:rsid w:val="00220590"/>
    <w:rsid w:val="002223B8"/>
    <w:rsid w:val="002237D6"/>
    <w:rsid w:val="00225198"/>
    <w:rsid w:val="002252A6"/>
    <w:rsid w:val="00225759"/>
    <w:rsid w:val="00225F48"/>
    <w:rsid w:val="0022617F"/>
    <w:rsid w:val="00227078"/>
    <w:rsid w:val="0023007E"/>
    <w:rsid w:val="00231D57"/>
    <w:rsid w:val="00233EB7"/>
    <w:rsid w:val="00234B66"/>
    <w:rsid w:val="00241372"/>
    <w:rsid w:val="00243336"/>
    <w:rsid w:val="0024437E"/>
    <w:rsid w:val="00244BBF"/>
    <w:rsid w:val="00245D5D"/>
    <w:rsid w:val="00246537"/>
    <w:rsid w:val="0024762C"/>
    <w:rsid w:val="002506D4"/>
    <w:rsid w:val="002519B0"/>
    <w:rsid w:val="00252397"/>
    <w:rsid w:val="00252433"/>
    <w:rsid w:val="00253440"/>
    <w:rsid w:val="00253AA4"/>
    <w:rsid w:val="002561CD"/>
    <w:rsid w:val="002611F5"/>
    <w:rsid w:val="0026233C"/>
    <w:rsid w:val="00264DEE"/>
    <w:rsid w:val="00272D91"/>
    <w:rsid w:val="00275601"/>
    <w:rsid w:val="002803B1"/>
    <w:rsid w:val="00281CB1"/>
    <w:rsid w:val="00284ADB"/>
    <w:rsid w:val="002866D7"/>
    <w:rsid w:val="0029004E"/>
    <w:rsid w:val="002915B8"/>
    <w:rsid w:val="0029616F"/>
    <w:rsid w:val="00296589"/>
    <w:rsid w:val="002979DC"/>
    <w:rsid w:val="002A181B"/>
    <w:rsid w:val="002A1D90"/>
    <w:rsid w:val="002A24DA"/>
    <w:rsid w:val="002A260F"/>
    <w:rsid w:val="002A2D21"/>
    <w:rsid w:val="002A725A"/>
    <w:rsid w:val="002A79B5"/>
    <w:rsid w:val="002B1CA9"/>
    <w:rsid w:val="002B1E3C"/>
    <w:rsid w:val="002B3FC1"/>
    <w:rsid w:val="002B492E"/>
    <w:rsid w:val="002B506E"/>
    <w:rsid w:val="002B51B5"/>
    <w:rsid w:val="002B5C8D"/>
    <w:rsid w:val="002B7204"/>
    <w:rsid w:val="002C4804"/>
    <w:rsid w:val="002C63D8"/>
    <w:rsid w:val="002D173D"/>
    <w:rsid w:val="002D3BC4"/>
    <w:rsid w:val="002D796B"/>
    <w:rsid w:val="002D7A60"/>
    <w:rsid w:val="002E10B1"/>
    <w:rsid w:val="002E2050"/>
    <w:rsid w:val="002F2555"/>
    <w:rsid w:val="002F7AB9"/>
    <w:rsid w:val="00303733"/>
    <w:rsid w:val="003079A7"/>
    <w:rsid w:val="00315A96"/>
    <w:rsid w:val="00322571"/>
    <w:rsid w:val="00323BBB"/>
    <w:rsid w:val="00324148"/>
    <w:rsid w:val="0032434B"/>
    <w:rsid w:val="00324D51"/>
    <w:rsid w:val="00325F0D"/>
    <w:rsid w:val="00327A81"/>
    <w:rsid w:val="00332970"/>
    <w:rsid w:val="00332C7E"/>
    <w:rsid w:val="0033381F"/>
    <w:rsid w:val="00334277"/>
    <w:rsid w:val="003346C3"/>
    <w:rsid w:val="003421A1"/>
    <w:rsid w:val="00342B93"/>
    <w:rsid w:val="00345192"/>
    <w:rsid w:val="003457A0"/>
    <w:rsid w:val="00345D1F"/>
    <w:rsid w:val="003470CD"/>
    <w:rsid w:val="003507FB"/>
    <w:rsid w:val="00351422"/>
    <w:rsid w:val="003524A3"/>
    <w:rsid w:val="003552C0"/>
    <w:rsid w:val="00356FFF"/>
    <w:rsid w:val="00357C55"/>
    <w:rsid w:val="00361027"/>
    <w:rsid w:val="00361DA4"/>
    <w:rsid w:val="00361E5E"/>
    <w:rsid w:val="00362A92"/>
    <w:rsid w:val="00366215"/>
    <w:rsid w:val="00367169"/>
    <w:rsid w:val="00373896"/>
    <w:rsid w:val="003754CF"/>
    <w:rsid w:val="00382F73"/>
    <w:rsid w:val="00385D63"/>
    <w:rsid w:val="00387063"/>
    <w:rsid w:val="003900C5"/>
    <w:rsid w:val="00391945"/>
    <w:rsid w:val="0039386F"/>
    <w:rsid w:val="00394E25"/>
    <w:rsid w:val="003977A9"/>
    <w:rsid w:val="003A0130"/>
    <w:rsid w:val="003A099F"/>
    <w:rsid w:val="003A17D4"/>
    <w:rsid w:val="003A1B09"/>
    <w:rsid w:val="003A5708"/>
    <w:rsid w:val="003A7078"/>
    <w:rsid w:val="003A77F0"/>
    <w:rsid w:val="003B0B02"/>
    <w:rsid w:val="003B280C"/>
    <w:rsid w:val="003B67CE"/>
    <w:rsid w:val="003C1133"/>
    <w:rsid w:val="003C17A5"/>
    <w:rsid w:val="003C3A6B"/>
    <w:rsid w:val="003C4B80"/>
    <w:rsid w:val="003C56C4"/>
    <w:rsid w:val="003C6830"/>
    <w:rsid w:val="003C7F3F"/>
    <w:rsid w:val="003D014C"/>
    <w:rsid w:val="003D0AD2"/>
    <w:rsid w:val="003D2E25"/>
    <w:rsid w:val="003D3F80"/>
    <w:rsid w:val="003D488E"/>
    <w:rsid w:val="003D4989"/>
    <w:rsid w:val="003D6FC7"/>
    <w:rsid w:val="003D760D"/>
    <w:rsid w:val="003E0D23"/>
    <w:rsid w:val="003E130A"/>
    <w:rsid w:val="003E167F"/>
    <w:rsid w:val="003F14AC"/>
    <w:rsid w:val="003F3922"/>
    <w:rsid w:val="003F3B04"/>
    <w:rsid w:val="003F59B2"/>
    <w:rsid w:val="003F5C78"/>
    <w:rsid w:val="003F739E"/>
    <w:rsid w:val="003F75E9"/>
    <w:rsid w:val="004053CB"/>
    <w:rsid w:val="00406AFE"/>
    <w:rsid w:val="00406DAD"/>
    <w:rsid w:val="00407842"/>
    <w:rsid w:val="0041039B"/>
    <w:rsid w:val="00413C4C"/>
    <w:rsid w:val="004155AA"/>
    <w:rsid w:val="0042086D"/>
    <w:rsid w:val="004220C8"/>
    <w:rsid w:val="00422739"/>
    <w:rsid w:val="0042345D"/>
    <w:rsid w:val="0042449D"/>
    <w:rsid w:val="004273DC"/>
    <w:rsid w:val="00432363"/>
    <w:rsid w:val="00432820"/>
    <w:rsid w:val="0043413E"/>
    <w:rsid w:val="0043494C"/>
    <w:rsid w:val="0044395A"/>
    <w:rsid w:val="00444CAC"/>
    <w:rsid w:val="00444F9C"/>
    <w:rsid w:val="00446166"/>
    <w:rsid w:val="0044650F"/>
    <w:rsid w:val="00446FB3"/>
    <w:rsid w:val="004524BD"/>
    <w:rsid w:val="00452969"/>
    <w:rsid w:val="004529FA"/>
    <w:rsid w:val="00453EC1"/>
    <w:rsid w:val="00454000"/>
    <w:rsid w:val="00454715"/>
    <w:rsid w:val="0045764A"/>
    <w:rsid w:val="004600E5"/>
    <w:rsid w:val="00466277"/>
    <w:rsid w:val="00472595"/>
    <w:rsid w:val="00474A90"/>
    <w:rsid w:val="00474CCA"/>
    <w:rsid w:val="00476D43"/>
    <w:rsid w:val="004771DF"/>
    <w:rsid w:val="0047779F"/>
    <w:rsid w:val="0048046F"/>
    <w:rsid w:val="00480C76"/>
    <w:rsid w:val="004840C1"/>
    <w:rsid w:val="00486468"/>
    <w:rsid w:val="004865A2"/>
    <w:rsid w:val="00493E75"/>
    <w:rsid w:val="00494398"/>
    <w:rsid w:val="004A009B"/>
    <w:rsid w:val="004B1D10"/>
    <w:rsid w:val="004B658C"/>
    <w:rsid w:val="004C031F"/>
    <w:rsid w:val="004C18F1"/>
    <w:rsid w:val="004C52E8"/>
    <w:rsid w:val="004C56A7"/>
    <w:rsid w:val="004D3EFB"/>
    <w:rsid w:val="004D4A65"/>
    <w:rsid w:val="004D7295"/>
    <w:rsid w:val="004E0429"/>
    <w:rsid w:val="004E3AFB"/>
    <w:rsid w:val="004F14E4"/>
    <w:rsid w:val="004F381C"/>
    <w:rsid w:val="004F6DFC"/>
    <w:rsid w:val="004F754E"/>
    <w:rsid w:val="005039B8"/>
    <w:rsid w:val="00504C6A"/>
    <w:rsid w:val="00506CAF"/>
    <w:rsid w:val="0051078A"/>
    <w:rsid w:val="00512E42"/>
    <w:rsid w:val="00512FF6"/>
    <w:rsid w:val="00516DF0"/>
    <w:rsid w:val="0051717F"/>
    <w:rsid w:val="00520BD0"/>
    <w:rsid w:val="00523345"/>
    <w:rsid w:val="00533395"/>
    <w:rsid w:val="0053570A"/>
    <w:rsid w:val="00535F4A"/>
    <w:rsid w:val="00540D06"/>
    <w:rsid w:val="005416E1"/>
    <w:rsid w:val="00541E2D"/>
    <w:rsid w:val="00542B1F"/>
    <w:rsid w:val="00542D04"/>
    <w:rsid w:val="005441F9"/>
    <w:rsid w:val="00545AB7"/>
    <w:rsid w:val="005528DC"/>
    <w:rsid w:val="005530EE"/>
    <w:rsid w:val="00553DD0"/>
    <w:rsid w:val="005546A7"/>
    <w:rsid w:val="00554D3E"/>
    <w:rsid w:val="005577DD"/>
    <w:rsid w:val="00560C65"/>
    <w:rsid w:val="0056364B"/>
    <w:rsid w:val="005636E8"/>
    <w:rsid w:val="00572864"/>
    <w:rsid w:val="00573512"/>
    <w:rsid w:val="00581AF7"/>
    <w:rsid w:val="00581E5F"/>
    <w:rsid w:val="005825EB"/>
    <w:rsid w:val="00583900"/>
    <w:rsid w:val="00583BFC"/>
    <w:rsid w:val="00584B20"/>
    <w:rsid w:val="00586134"/>
    <w:rsid w:val="00586D31"/>
    <w:rsid w:val="00590607"/>
    <w:rsid w:val="005907B4"/>
    <w:rsid w:val="0059341E"/>
    <w:rsid w:val="00597140"/>
    <w:rsid w:val="005A1BAC"/>
    <w:rsid w:val="005A34B7"/>
    <w:rsid w:val="005A6708"/>
    <w:rsid w:val="005B0EA4"/>
    <w:rsid w:val="005B1398"/>
    <w:rsid w:val="005B6550"/>
    <w:rsid w:val="005C19AC"/>
    <w:rsid w:val="005C4141"/>
    <w:rsid w:val="005C589B"/>
    <w:rsid w:val="005C6205"/>
    <w:rsid w:val="005D3A7E"/>
    <w:rsid w:val="005D451F"/>
    <w:rsid w:val="005D5850"/>
    <w:rsid w:val="005D5DC7"/>
    <w:rsid w:val="005E1378"/>
    <w:rsid w:val="005E38BC"/>
    <w:rsid w:val="005E4A43"/>
    <w:rsid w:val="005E532A"/>
    <w:rsid w:val="005F6584"/>
    <w:rsid w:val="006005ED"/>
    <w:rsid w:val="00601679"/>
    <w:rsid w:val="00602A88"/>
    <w:rsid w:val="00604190"/>
    <w:rsid w:val="0060707E"/>
    <w:rsid w:val="006123B1"/>
    <w:rsid w:val="0061505A"/>
    <w:rsid w:val="0061510F"/>
    <w:rsid w:val="00616040"/>
    <w:rsid w:val="00616F7A"/>
    <w:rsid w:val="00624F16"/>
    <w:rsid w:val="006273A2"/>
    <w:rsid w:val="006308C3"/>
    <w:rsid w:val="00634609"/>
    <w:rsid w:val="00635328"/>
    <w:rsid w:val="00636261"/>
    <w:rsid w:val="006363B9"/>
    <w:rsid w:val="0063680C"/>
    <w:rsid w:val="006412DD"/>
    <w:rsid w:val="0064309B"/>
    <w:rsid w:val="00644F7B"/>
    <w:rsid w:val="00655C89"/>
    <w:rsid w:val="00664EFD"/>
    <w:rsid w:val="00665205"/>
    <w:rsid w:val="00665262"/>
    <w:rsid w:val="00665E61"/>
    <w:rsid w:val="006663C1"/>
    <w:rsid w:val="00667241"/>
    <w:rsid w:val="006672A4"/>
    <w:rsid w:val="0067020A"/>
    <w:rsid w:val="0067214D"/>
    <w:rsid w:val="00673C8A"/>
    <w:rsid w:val="00674242"/>
    <w:rsid w:val="00682A13"/>
    <w:rsid w:val="006834DB"/>
    <w:rsid w:val="00683AD0"/>
    <w:rsid w:val="00684D5A"/>
    <w:rsid w:val="0069030C"/>
    <w:rsid w:val="00692D68"/>
    <w:rsid w:val="00697FBE"/>
    <w:rsid w:val="006A16B5"/>
    <w:rsid w:val="006A17C7"/>
    <w:rsid w:val="006A1F5B"/>
    <w:rsid w:val="006A2B3A"/>
    <w:rsid w:val="006A4AEC"/>
    <w:rsid w:val="006A51AE"/>
    <w:rsid w:val="006A52F1"/>
    <w:rsid w:val="006A5BF4"/>
    <w:rsid w:val="006A64CA"/>
    <w:rsid w:val="006A7815"/>
    <w:rsid w:val="006B22AF"/>
    <w:rsid w:val="006B5180"/>
    <w:rsid w:val="006B6D69"/>
    <w:rsid w:val="006C079C"/>
    <w:rsid w:val="006C28CC"/>
    <w:rsid w:val="006C3BE7"/>
    <w:rsid w:val="006C4859"/>
    <w:rsid w:val="006C4D0A"/>
    <w:rsid w:val="006C4E34"/>
    <w:rsid w:val="006C7046"/>
    <w:rsid w:val="006C7249"/>
    <w:rsid w:val="006D23DE"/>
    <w:rsid w:val="006D3107"/>
    <w:rsid w:val="006D311B"/>
    <w:rsid w:val="006D5734"/>
    <w:rsid w:val="006D75BC"/>
    <w:rsid w:val="006E3CFE"/>
    <w:rsid w:val="006E4825"/>
    <w:rsid w:val="006E7B91"/>
    <w:rsid w:val="006F3C0B"/>
    <w:rsid w:val="006F6448"/>
    <w:rsid w:val="006F661D"/>
    <w:rsid w:val="006F6E2E"/>
    <w:rsid w:val="0070161D"/>
    <w:rsid w:val="00703DEB"/>
    <w:rsid w:val="00706E47"/>
    <w:rsid w:val="00707FD4"/>
    <w:rsid w:val="00710217"/>
    <w:rsid w:val="00712765"/>
    <w:rsid w:val="00712924"/>
    <w:rsid w:val="00715FF1"/>
    <w:rsid w:val="00717E9E"/>
    <w:rsid w:val="00721990"/>
    <w:rsid w:val="0072366A"/>
    <w:rsid w:val="0072380A"/>
    <w:rsid w:val="00724C7C"/>
    <w:rsid w:val="00733323"/>
    <w:rsid w:val="007367FD"/>
    <w:rsid w:val="00740ADF"/>
    <w:rsid w:val="0074339F"/>
    <w:rsid w:val="00744124"/>
    <w:rsid w:val="00747DDF"/>
    <w:rsid w:val="0075239B"/>
    <w:rsid w:val="0075476A"/>
    <w:rsid w:val="00755C95"/>
    <w:rsid w:val="00760104"/>
    <w:rsid w:val="00762864"/>
    <w:rsid w:val="00763668"/>
    <w:rsid w:val="00764360"/>
    <w:rsid w:val="007665EC"/>
    <w:rsid w:val="00766D51"/>
    <w:rsid w:val="007673E5"/>
    <w:rsid w:val="00767C76"/>
    <w:rsid w:val="00770925"/>
    <w:rsid w:val="00770F61"/>
    <w:rsid w:val="00777E49"/>
    <w:rsid w:val="00777FF6"/>
    <w:rsid w:val="007850A8"/>
    <w:rsid w:val="007857BC"/>
    <w:rsid w:val="00791E7C"/>
    <w:rsid w:val="00792C53"/>
    <w:rsid w:val="00792FC2"/>
    <w:rsid w:val="00794C08"/>
    <w:rsid w:val="00794DAD"/>
    <w:rsid w:val="0079737E"/>
    <w:rsid w:val="007A0992"/>
    <w:rsid w:val="007A1FF0"/>
    <w:rsid w:val="007A239C"/>
    <w:rsid w:val="007A57BC"/>
    <w:rsid w:val="007B7335"/>
    <w:rsid w:val="007C1D26"/>
    <w:rsid w:val="007C55F7"/>
    <w:rsid w:val="007C65B7"/>
    <w:rsid w:val="007D093A"/>
    <w:rsid w:val="007D0F8D"/>
    <w:rsid w:val="007D370C"/>
    <w:rsid w:val="007D4157"/>
    <w:rsid w:val="007D68E3"/>
    <w:rsid w:val="007D782D"/>
    <w:rsid w:val="007D7CE1"/>
    <w:rsid w:val="007E00E1"/>
    <w:rsid w:val="007E1441"/>
    <w:rsid w:val="007E1F92"/>
    <w:rsid w:val="007E25B1"/>
    <w:rsid w:val="007E5B6A"/>
    <w:rsid w:val="007F08E5"/>
    <w:rsid w:val="007F2929"/>
    <w:rsid w:val="007F4A9F"/>
    <w:rsid w:val="007F67D3"/>
    <w:rsid w:val="007F7024"/>
    <w:rsid w:val="007F74F7"/>
    <w:rsid w:val="00801B99"/>
    <w:rsid w:val="00810CE5"/>
    <w:rsid w:val="00810F0F"/>
    <w:rsid w:val="008126CE"/>
    <w:rsid w:val="00812A9C"/>
    <w:rsid w:val="00813741"/>
    <w:rsid w:val="00813C58"/>
    <w:rsid w:val="00813E8A"/>
    <w:rsid w:val="0081401B"/>
    <w:rsid w:val="00822445"/>
    <w:rsid w:val="00825057"/>
    <w:rsid w:val="00826363"/>
    <w:rsid w:val="00832068"/>
    <w:rsid w:val="00832BFD"/>
    <w:rsid w:val="008351D2"/>
    <w:rsid w:val="00837996"/>
    <w:rsid w:val="0084011E"/>
    <w:rsid w:val="00840DEE"/>
    <w:rsid w:val="00842689"/>
    <w:rsid w:val="00847092"/>
    <w:rsid w:val="00850A64"/>
    <w:rsid w:val="0085252C"/>
    <w:rsid w:val="00853419"/>
    <w:rsid w:val="00853D02"/>
    <w:rsid w:val="00863C7E"/>
    <w:rsid w:val="00863EFE"/>
    <w:rsid w:val="00864DA2"/>
    <w:rsid w:val="008704F9"/>
    <w:rsid w:val="00873419"/>
    <w:rsid w:val="008747D1"/>
    <w:rsid w:val="00874A59"/>
    <w:rsid w:val="00875606"/>
    <w:rsid w:val="00877B0B"/>
    <w:rsid w:val="00877F2F"/>
    <w:rsid w:val="00881961"/>
    <w:rsid w:val="0088536A"/>
    <w:rsid w:val="00890F12"/>
    <w:rsid w:val="008955B4"/>
    <w:rsid w:val="00897438"/>
    <w:rsid w:val="008A1906"/>
    <w:rsid w:val="008A1D5F"/>
    <w:rsid w:val="008A2B13"/>
    <w:rsid w:val="008A7911"/>
    <w:rsid w:val="008B0424"/>
    <w:rsid w:val="008B103F"/>
    <w:rsid w:val="008B34A4"/>
    <w:rsid w:val="008B49F7"/>
    <w:rsid w:val="008B6EE3"/>
    <w:rsid w:val="008B7EC3"/>
    <w:rsid w:val="008C10F2"/>
    <w:rsid w:val="008C2856"/>
    <w:rsid w:val="008C74E5"/>
    <w:rsid w:val="008D17C4"/>
    <w:rsid w:val="008D53F2"/>
    <w:rsid w:val="008D5EDB"/>
    <w:rsid w:val="008E2D1B"/>
    <w:rsid w:val="008E710A"/>
    <w:rsid w:val="00900D7C"/>
    <w:rsid w:val="009011ED"/>
    <w:rsid w:val="0090383E"/>
    <w:rsid w:val="009109DF"/>
    <w:rsid w:val="0091105E"/>
    <w:rsid w:val="00913CA9"/>
    <w:rsid w:val="00913F2D"/>
    <w:rsid w:val="009144D8"/>
    <w:rsid w:val="009168D4"/>
    <w:rsid w:val="00916D0F"/>
    <w:rsid w:val="00917C6D"/>
    <w:rsid w:val="00926315"/>
    <w:rsid w:val="0092660D"/>
    <w:rsid w:val="009334EC"/>
    <w:rsid w:val="009411F2"/>
    <w:rsid w:val="00941B63"/>
    <w:rsid w:val="00943640"/>
    <w:rsid w:val="00943F69"/>
    <w:rsid w:val="009452CB"/>
    <w:rsid w:val="009460F6"/>
    <w:rsid w:val="00947D7E"/>
    <w:rsid w:val="00950522"/>
    <w:rsid w:val="009516CB"/>
    <w:rsid w:val="009533B3"/>
    <w:rsid w:val="009562F5"/>
    <w:rsid w:val="00960186"/>
    <w:rsid w:val="0096073B"/>
    <w:rsid w:val="00960892"/>
    <w:rsid w:val="009628BB"/>
    <w:rsid w:val="009654F0"/>
    <w:rsid w:val="009702C1"/>
    <w:rsid w:val="00972A3B"/>
    <w:rsid w:val="009731EA"/>
    <w:rsid w:val="009735C6"/>
    <w:rsid w:val="0097586D"/>
    <w:rsid w:val="00980E77"/>
    <w:rsid w:val="0098235D"/>
    <w:rsid w:val="00982AC3"/>
    <w:rsid w:val="009839BE"/>
    <w:rsid w:val="0099002C"/>
    <w:rsid w:val="009911FA"/>
    <w:rsid w:val="00991266"/>
    <w:rsid w:val="00992400"/>
    <w:rsid w:val="00992625"/>
    <w:rsid w:val="009935DA"/>
    <w:rsid w:val="00993A8B"/>
    <w:rsid w:val="009962CC"/>
    <w:rsid w:val="00996432"/>
    <w:rsid w:val="009A6197"/>
    <w:rsid w:val="009C05F9"/>
    <w:rsid w:val="009C08AF"/>
    <w:rsid w:val="009C2229"/>
    <w:rsid w:val="009C6AD3"/>
    <w:rsid w:val="009D0781"/>
    <w:rsid w:val="009D1EB6"/>
    <w:rsid w:val="009D24A5"/>
    <w:rsid w:val="009D2C4A"/>
    <w:rsid w:val="009D56E0"/>
    <w:rsid w:val="009D69A2"/>
    <w:rsid w:val="009D7100"/>
    <w:rsid w:val="009E00F5"/>
    <w:rsid w:val="009E3389"/>
    <w:rsid w:val="009E6BB7"/>
    <w:rsid w:val="009F2F18"/>
    <w:rsid w:val="009F66A5"/>
    <w:rsid w:val="009F6AA7"/>
    <w:rsid w:val="009F74BE"/>
    <w:rsid w:val="00A00A65"/>
    <w:rsid w:val="00A010D4"/>
    <w:rsid w:val="00A027FE"/>
    <w:rsid w:val="00A02C45"/>
    <w:rsid w:val="00A06BD7"/>
    <w:rsid w:val="00A07FEB"/>
    <w:rsid w:val="00A103EA"/>
    <w:rsid w:val="00A1042A"/>
    <w:rsid w:val="00A10A8B"/>
    <w:rsid w:val="00A13C88"/>
    <w:rsid w:val="00A153B2"/>
    <w:rsid w:val="00A15F0B"/>
    <w:rsid w:val="00A16D65"/>
    <w:rsid w:val="00A20659"/>
    <w:rsid w:val="00A23187"/>
    <w:rsid w:val="00A24DDF"/>
    <w:rsid w:val="00A337D4"/>
    <w:rsid w:val="00A33C98"/>
    <w:rsid w:val="00A33FFD"/>
    <w:rsid w:val="00A3607B"/>
    <w:rsid w:val="00A402FC"/>
    <w:rsid w:val="00A410C8"/>
    <w:rsid w:val="00A47A5A"/>
    <w:rsid w:val="00A5009A"/>
    <w:rsid w:val="00A53096"/>
    <w:rsid w:val="00A54389"/>
    <w:rsid w:val="00A567D9"/>
    <w:rsid w:val="00A56E9F"/>
    <w:rsid w:val="00A57EE5"/>
    <w:rsid w:val="00A6173D"/>
    <w:rsid w:val="00A6326E"/>
    <w:rsid w:val="00A6583F"/>
    <w:rsid w:val="00A65FEA"/>
    <w:rsid w:val="00A67297"/>
    <w:rsid w:val="00A67AA1"/>
    <w:rsid w:val="00A73AEC"/>
    <w:rsid w:val="00A74C42"/>
    <w:rsid w:val="00A76E2C"/>
    <w:rsid w:val="00A779CA"/>
    <w:rsid w:val="00A8051B"/>
    <w:rsid w:val="00A85F4B"/>
    <w:rsid w:val="00A91AEE"/>
    <w:rsid w:val="00A9292C"/>
    <w:rsid w:val="00A9615E"/>
    <w:rsid w:val="00AA0D0E"/>
    <w:rsid w:val="00AA2598"/>
    <w:rsid w:val="00AA7641"/>
    <w:rsid w:val="00AA7960"/>
    <w:rsid w:val="00AB2B7A"/>
    <w:rsid w:val="00AB373B"/>
    <w:rsid w:val="00AB5F36"/>
    <w:rsid w:val="00AB6B31"/>
    <w:rsid w:val="00AB792F"/>
    <w:rsid w:val="00AC1917"/>
    <w:rsid w:val="00AC253E"/>
    <w:rsid w:val="00AC2573"/>
    <w:rsid w:val="00AC3164"/>
    <w:rsid w:val="00AC3742"/>
    <w:rsid w:val="00AC5348"/>
    <w:rsid w:val="00AC6E5A"/>
    <w:rsid w:val="00AD1C4F"/>
    <w:rsid w:val="00AD3746"/>
    <w:rsid w:val="00AD4876"/>
    <w:rsid w:val="00AE18CB"/>
    <w:rsid w:val="00AE418B"/>
    <w:rsid w:val="00AE47FF"/>
    <w:rsid w:val="00AE53C5"/>
    <w:rsid w:val="00AE6FE9"/>
    <w:rsid w:val="00AF0D09"/>
    <w:rsid w:val="00AF11A2"/>
    <w:rsid w:val="00AF4805"/>
    <w:rsid w:val="00AF5B64"/>
    <w:rsid w:val="00AF6B9A"/>
    <w:rsid w:val="00B01A55"/>
    <w:rsid w:val="00B05B4C"/>
    <w:rsid w:val="00B121DF"/>
    <w:rsid w:val="00B12B23"/>
    <w:rsid w:val="00B139F3"/>
    <w:rsid w:val="00B13BFC"/>
    <w:rsid w:val="00B1417C"/>
    <w:rsid w:val="00B20ABE"/>
    <w:rsid w:val="00B21373"/>
    <w:rsid w:val="00B2315B"/>
    <w:rsid w:val="00B24E37"/>
    <w:rsid w:val="00B31FAB"/>
    <w:rsid w:val="00B32513"/>
    <w:rsid w:val="00B33670"/>
    <w:rsid w:val="00B36F1F"/>
    <w:rsid w:val="00B43592"/>
    <w:rsid w:val="00B450EC"/>
    <w:rsid w:val="00B45E03"/>
    <w:rsid w:val="00B47001"/>
    <w:rsid w:val="00B4780D"/>
    <w:rsid w:val="00B5069E"/>
    <w:rsid w:val="00B512A0"/>
    <w:rsid w:val="00B51496"/>
    <w:rsid w:val="00B51DE9"/>
    <w:rsid w:val="00B5212D"/>
    <w:rsid w:val="00B52566"/>
    <w:rsid w:val="00B53BAF"/>
    <w:rsid w:val="00B54E19"/>
    <w:rsid w:val="00B553BF"/>
    <w:rsid w:val="00B55577"/>
    <w:rsid w:val="00B56F9E"/>
    <w:rsid w:val="00B57685"/>
    <w:rsid w:val="00B619C2"/>
    <w:rsid w:val="00B64A19"/>
    <w:rsid w:val="00B66B61"/>
    <w:rsid w:val="00B712DC"/>
    <w:rsid w:val="00B75220"/>
    <w:rsid w:val="00B80A88"/>
    <w:rsid w:val="00B815E2"/>
    <w:rsid w:val="00B83A04"/>
    <w:rsid w:val="00B8463D"/>
    <w:rsid w:val="00B90B44"/>
    <w:rsid w:val="00B911F3"/>
    <w:rsid w:val="00B9125E"/>
    <w:rsid w:val="00B95765"/>
    <w:rsid w:val="00B9649C"/>
    <w:rsid w:val="00BA3365"/>
    <w:rsid w:val="00BA64CC"/>
    <w:rsid w:val="00BB0F8D"/>
    <w:rsid w:val="00BB4334"/>
    <w:rsid w:val="00BD2271"/>
    <w:rsid w:val="00BD3916"/>
    <w:rsid w:val="00BD526C"/>
    <w:rsid w:val="00BD5460"/>
    <w:rsid w:val="00BD6618"/>
    <w:rsid w:val="00BE21B0"/>
    <w:rsid w:val="00BE2E12"/>
    <w:rsid w:val="00BE3C1A"/>
    <w:rsid w:val="00BE4DD2"/>
    <w:rsid w:val="00BE6348"/>
    <w:rsid w:val="00BE7018"/>
    <w:rsid w:val="00BF021C"/>
    <w:rsid w:val="00BF037F"/>
    <w:rsid w:val="00BF35AC"/>
    <w:rsid w:val="00BF5E7A"/>
    <w:rsid w:val="00BF5F27"/>
    <w:rsid w:val="00BF7272"/>
    <w:rsid w:val="00C0082E"/>
    <w:rsid w:val="00C03392"/>
    <w:rsid w:val="00C036FE"/>
    <w:rsid w:val="00C040F0"/>
    <w:rsid w:val="00C0462A"/>
    <w:rsid w:val="00C058F2"/>
    <w:rsid w:val="00C06339"/>
    <w:rsid w:val="00C074DE"/>
    <w:rsid w:val="00C07653"/>
    <w:rsid w:val="00C1701B"/>
    <w:rsid w:val="00C220C7"/>
    <w:rsid w:val="00C224C8"/>
    <w:rsid w:val="00C22DA6"/>
    <w:rsid w:val="00C236D9"/>
    <w:rsid w:val="00C23A73"/>
    <w:rsid w:val="00C23BFC"/>
    <w:rsid w:val="00C2578F"/>
    <w:rsid w:val="00C258F2"/>
    <w:rsid w:val="00C26176"/>
    <w:rsid w:val="00C26657"/>
    <w:rsid w:val="00C31109"/>
    <w:rsid w:val="00C31FC4"/>
    <w:rsid w:val="00C37F08"/>
    <w:rsid w:val="00C41900"/>
    <w:rsid w:val="00C4757B"/>
    <w:rsid w:val="00C4772F"/>
    <w:rsid w:val="00C5139B"/>
    <w:rsid w:val="00C52FB2"/>
    <w:rsid w:val="00C54FD7"/>
    <w:rsid w:val="00C620D9"/>
    <w:rsid w:val="00C62390"/>
    <w:rsid w:val="00C62F5C"/>
    <w:rsid w:val="00C66E4D"/>
    <w:rsid w:val="00C701E5"/>
    <w:rsid w:val="00C73A98"/>
    <w:rsid w:val="00C7691C"/>
    <w:rsid w:val="00C7752D"/>
    <w:rsid w:val="00C775D0"/>
    <w:rsid w:val="00C82B7D"/>
    <w:rsid w:val="00C83212"/>
    <w:rsid w:val="00C869C6"/>
    <w:rsid w:val="00C91AAE"/>
    <w:rsid w:val="00C93FB7"/>
    <w:rsid w:val="00C973EB"/>
    <w:rsid w:val="00CA077F"/>
    <w:rsid w:val="00CA0F95"/>
    <w:rsid w:val="00CA68D0"/>
    <w:rsid w:val="00CB0197"/>
    <w:rsid w:val="00CB1F98"/>
    <w:rsid w:val="00CB3683"/>
    <w:rsid w:val="00CC039C"/>
    <w:rsid w:val="00CC3814"/>
    <w:rsid w:val="00CC3E5C"/>
    <w:rsid w:val="00CC4408"/>
    <w:rsid w:val="00CC6B31"/>
    <w:rsid w:val="00CD0805"/>
    <w:rsid w:val="00CD1CB7"/>
    <w:rsid w:val="00CD49F6"/>
    <w:rsid w:val="00CD6932"/>
    <w:rsid w:val="00CD70D2"/>
    <w:rsid w:val="00CE2458"/>
    <w:rsid w:val="00CE4E00"/>
    <w:rsid w:val="00CF0506"/>
    <w:rsid w:val="00CF0654"/>
    <w:rsid w:val="00CF6D9F"/>
    <w:rsid w:val="00D002DB"/>
    <w:rsid w:val="00D00D02"/>
    <w:rsid w:val="00D023EE"/>
    <w:rsid w:val="00D0268D"/>
    <w:rsid w:val="00D037FA"/>
    <w:rsid w:val="00D057BA"/>
    <w:rsid w:val="00D121CC"/>
    <w:rsid w:val="00D20D85"/>
    <w:rsid w:val="00D22AEF"/>
    <w:rsid w:val="00D2486D"/>
    <w:rsid w:val="00D30381"/>
    <w:rsid w:val="00D31557"/>
    <w:rsid w:val="00D34A82"/>
    <w:rsid w:val="00D36BF5"/>
    <w:rsid w:val="00D41ABD"/>
    <w:rsid w:val="00D43CF2"/>
    <w:rsid w:val="00D45AD5"/>
    <w:rsid w:val="00D45DFD"/>
    <w:rsid w:val="00D52860"/>
    <w:rsid w:val="00D555C0"/>
    <w:rsid w:val="00D556E9"/>
    <w:rsid w:val="00D55D0A"/>
    <w:rsid w:val="00D55E22"/>
    <w:rsid w:val="00D649AE"/>
    <w:rsid w:val="00D65102"/>
    <w:rsid w:val="00D65492"/>
    <w:rsid w:val="00D71F3F"/>
    <w:rsid w:val="00D76BE8"/>
    <w:rsid w:val="00D77352"/>
    <w:rsid w:val="00D81107"/>
    <w:rsid w:val="00D817F1"/>
    <w:rsid w:val="00D83031"/>
    <w:rsid w:val="00D90672"/>
    <w:rsid w:val="00DA15C8"/>
    <w:rsid w:val="00DA26E0"/>
    <w:rsid w:val="00DA370F"/>
    <w:rsid w:val="00DA68DC"/>
    <w:rsid w:val="00DA7D90"/>
    <w:rsid w:val="00DA7DAC"/>
    <w:rsid w:val="00DB4A0B"/>
    <w:rsid w:val="00DB5066"/>
    <w:rsid w:val="00DB5F77"/>
    <w:rsid w:val="00DC06B6"/>
    <w:rsid w:val="00DC0942"/>
    <w:rsid w:val="00DC2A31"/>
    <w:rsid w:val="00DC629D"/>
    <w:rsid w:val="00DC7DFE"/>
    <w:rsid w:val="00DD0D5B"/>
    <w:rsid w:val="00DD1147"/>
    <w:rsid w:val="00DD1AC2"/>
    <w:rsid w:val="00DD1B5B"/>
    <w:rsid w:val="00DD3185"/>
    <w:rsid w:val="00DD5E39"/>
    <w:rsid w:val="00DD7F06"/>
    <w:rsid w:val="00DE13AB"/>
    <w:rsid w:val="00DE1C87"/>
    <w:rsid w:val="00DE360C"/>
    <w:rsid w:val="00DE4890"/>
    <w:rsid w:val="00DE6D3E"/>
    <w:rsid w:val="00DF09F2"/>
    <w:rsid w:val="00DF22A5"/>
    <w:rsid w:val="00DF418D"/>
    <w:rsid w:val="00DF438B"/>
    <w:rsid w:val="00DF60B9"/>
    <w:rsid w:val="00DF78A1"/>
    <w:rsid w:val="00E00B95"/>
    <w:rsid w:val="00E0229A"/>
    <w:rsid w:val="00E0679B"/>
    <w:rsid w:val="00E10A05"/>
    <w:rsid w:val="00E15AFD"/>
    <w:rsid w:val="00E15B2E"/>
    <w:rsid w:val="00E17C5B"/>
    <w:rsid w:val="00E208EB"/>
    <w:rsid w:val="00E20E9E"/>
    <w:rsid w:val="00E2343C"/>
    <w:rsid w:val="00E24864"/>
    <w:rsid w:val="00E2596C"/>
    <w:rsid w:val="00E263EA"/>
    <w:rsid w:val="00E2788C"/>
    <w:rsid w:val="00E30E50"/>
    <w:rsid w:val="00E34088"/>
    <w:rsid w:val="00E4202E"/>
    <w:rsid w:val="00E447D4"/>
    <w:rsid w:val="00E45B19"/>
    <w:rsid w:val="00E46C73"/>
    <w:rsid w:val="00E47726"/>
    <w:rsid w:val="00E5144B"/>
    <w:rsid w:val="00E52225"/>
    <w:rsid w:val="00E534FB"/>
    <w:rsid w:val="00E55E96"/>
    <w:rsid w:val="00E57D2E"/>
    <w:rsid w:val="00E60E5A"/>
    <w:rsid w:val="00E62510"/>
    <w:rsid w:val="00E63A6F"/>
    <w:rsid w:val="00E732BD"/>
    <w:rsid w:val="00E73AA2"/>
    <w:rsid w:val="00E74D14"/>
    <w:rsid w:val="00E778B0"/>
    <w:rsid w:val="00E813C2"/>
    <w:rsid w:val="00E84897"/>
    <w:rsid w:val="00E84F95"/>
    <w:rsid w:val="00E85942"/>
    <w:rsid w:val="00E879C1"/>
    <w:rsid w:val="00E90A99"/>
    <w:rsid w:val="00E91216"/>
    <w:rsid w:val="00E91710"/>
    <w:rsid w:val="00E93A67"/>
    <w:rsid w:val="00E94495"/>
    <w:rsid w:val="00EA34D1"/>
    <w:rsid w:val="00EA541A"/>
    <w:rsid w:val="00EA68C0"/>
    <w:rsid w:val="00EA6B59"/>
    <w:rsid w:val="00EB276E"/>
    <w:rsid w:val="00EB7C09"/>
    <w:rsid w:val="00EC07DD"/>
    <w:rsid w:val="00EC2400"/>
    <w:rsid w:val="00EC3B2E"/>
    <w:rsid w:val="00EC3F69"/>
    <w:rsid w:val="00EC4EC2"/>
    <w:rsid w:val="00EC7CBB"/>
    <w:rsid w:val="00ED1499"/>
    <w:rsid w:val="00ED30F8"/>
    <w:rsid w:val="00ED465B"/>
    <w:rsid w:val="00ED4CA5"/>
    <w:rsid w:val="00EE20D4"/>
    <w:rsid w:val="00EE257A"/>
    <w:rsid w:val="00EE2C16"/>
    <w:rsid w:val="00EE39DB"/>
    <w:rsid w:val="00EE3D84"/>
    <w:rsid w:val="00EE5BBE"/>
    <w:rsid w:val="00EE64FF"/>
    <w:rsid w:val="00EE6694"/>
    <w:rsid w:val="00EF1C79"/>
    <w:rsid w:val="00EF2717"/>
    <w:rsid w:val="00EF3CF3"/>
    <w:rsid w:val="00EF7FF8"/>
    <w:rsid w:val="00F0156F"/>
    <w:rsid w:val="00F01622"/>
    <w:rsid w:val="00F14895"/>
    <w:rsid w:val="00F1713F"/>
    <w:rsid w:val="00F20A26"/>
    <w:rsid w:val="00F23DC2"/>
    <w:rsid w:val="00F23EA9"/>
    <w:rsid w:val="00F373D5"/>
    <w:rsid w:val="00F43618"/>
    <w:rsid w:val="00F44114"/>
    <w:rsid w:val="00F443E0"/>
    <w:rsid w:val="00F44A67"/>
    <w:rsid w:val="00F45050"/>
    <w:rsid w:val="00F47AF6"/>
    <w:rsid w:val="00F5241D"/>
    <w:rsid w:val="00F53499"/>
    <w:rsid w:val="00F53D48"/>
    <w:rsid w:val="00F56A4A"/>
    <w:rsid w:val="00F57C9F"/>
    <w:rsid w:val="00F57F6F"/>
    <w:rsid w:val="00F62D64"/>
    <w:rsid w:val="00F65901"/>
    <w:rsid w:val="00F67B00"/>
    <w:rsid w:val="00F701F9"/>
    <w:rsid w:val="00F71131"/>
    <w:rsid w:val="00F7220D"/>
    <w:rsid w:val="00F748DF"/>
    <w:rsid w:val="00F77DC9"/>
    <w:rsid w:val="00F801FC"/>
    <w:rsid w:val="00F81B34"/>
    <w:rsid w:val="00F8264B"/>
    <w:rsid w:val="00F84125"/>
    <w:rsid w:val="00F84AD1"/>
    <w:rsid w:val="00F859F9"/>
    <w:rsid w:val="00F873AA"/>
    <w:rsid w:val="00F87E0C"/>
    <w:rsid w:val="00F92799"/>
    <w:rsid w:val="00F93724"/>
    <w:rsid w:val="00F94C8B"/>
    <w:rsid w:val="00F9695E"/>
    <w:rsid w:val="00F9699E"/>
    <w:rsid w:val="00F96BE1"/>
    <w:rsid w:val="00F97152"/>
    <w:rsid w:val="00F9738D"/>
    <w:rsid w:val="00FA019B"/>
    <w:rsid w:val="00FA1DA0"/>
    <w:rsid w:val="00FA4123"/>
    <w:rsid w:val="00FA43B6"/>
    <w:rsid w:val="00FB057A"/>
    <w:rsid w:val="00FB3605"/>
    <w:rsid w:val="00FB4098"/>
    <w:rsid w:val="00FB4D2C"/>
    <w:rsid w:val="00FB71B8"/>
    <w:rsid w:val="00FC0F56"/>
    <w:rsid w:val="00FC12E7"/>
    <w:rsid w:val="00FC6473"/>
    <w:rsid w:val="00FC6B05"/>
    <w:rsid w:val="00FD261A"/>
    <w:rsid w:val="00FD2BE2"/>
    <w:rsid w:val="00FD5B8D"/>
    <w:rsid w:val="00FD6985"/>
    <w:rsid w:val="00FD7053"/>
    <w:rsid w:val="00FE1190"/>
    <w:rsid w:val="00FE3C92"/>
    <w:rsid w:val="00FE4AB2"/>
    <w:rsid w:val="00FE74CC"/>
    <w:rsid w:val="00FF09D2"/>
    <w:rsid w:val="00FF0B68"/>
    <w:rsid w:val="00FF3034"/>
    <w:rsid w:val="00FF3674"/>
    <w:rsid w:val="00FF658C"/>
    <w:rsid w:val="00FF6714"/>
    <w:rsid w:val="03E1D680"/>
    <w:rsid w:val="18235DFF"/>
    <w:rsid w:val="25897055"/>
    <w:rsid w:val="26EFBFE1"/>
    <w:rsid w:val="2E1D41D8"/>
    <w:rsid w:val="365DD63D"/>
    <w:rsid w:val="36A29A5B"/>
    <w:rsid w:val="43D32BDC"/>
    <w:rsid w:val="4E029A3F"/>
    <w:rsid w:val="6C3D127D"/>
    <w:rsid w:val="6C81D69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52472BF6-970B-4FF5-A535-15E7FB5C7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pPr>
  </w:style>
  <w:style w:type="paragraph" w:customStyle="1" w:styleId="AufgabeKastenangekreuzt">
    <w:name w:val="Aufgabe_Kasten_angekreuzt"/>
    <w:basedOn w:val="Standard"/>
    <w:uiPriority w:val="99"/>
    <w:rsid w:val="00992625"/>
    <w:pPr>
      <w:numPr>
        <w:numId w:val="12"/>
      </w:numPr>
      <w:spacing w:before="120" w:after="120"/>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styleId="NichtaufgelsteErwhnung">
    <w:name w:val="Unresolved Mention"/>
    <w:basedOn w:val="Absatz-Standardschriftart"/>
    <w:uiPriority w:val="99"/>
    <w:semiHidden/>
    <w:unhideWhenUsed/>
    <w:rsid w:val="00B45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280420">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67263817">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neumedier.de/ChatStory_NEUMEdIERde.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etzwelt.de/news/186452-whatsapp-chat-faken-so-eigene-verlaeufe-erstellen.html"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ldungsplaene-bw.de/,Lde/D_OS_gN"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enadvent.de/18-chatgeschichten.ph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E50B9ACA69DCC47B8DCA5AE446ABA43" ma:contentTypeVersion="11" ma:contentTypeDescription="Ein neues Dokument erstellen." ma:contentTypeScope="" ma:versionID="02bba714771621fe993ed18aaee0bd28">
  <xsd:schema xmlns:xsd="http://www.w3.org/2001/XMLSchema" xmlns:xs="http://www.w3.org/2001/XMLSchema" xmlns:p="http://schemas.microsoft.com/office/2006/metadata/properties" xmlns:ns2="f7c28fd8-0ffb-4466-bb0e-cd2118b341dd" xmlns:ns3="81565a08-9387-4257-913f-645e5d93be96" targetNamespace="http://schemas.microsoft.com/office/2006/metadata/properties" ma:root="true" ma:fieldsID="50f36dc5400961082cc8add4b6411bcf" ns2:_="" ns3:_="">
    <xsd:import namespace="f7c28fd8-0ffb-4466-bb0e-cd2118b341dd"/>
    <xsd:import namespace="81565a08-9387-4257-913f-645e5d93be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28fd8-0ffb-4466-bb0e-cd2118b34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565a08-9387-4257-913f-645e5d93be96"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642FB6-A987-48BC-9A92-E8FE68AFB368}">
  <ds:schemaRefs>
    <ds:schemaRef ds:uri="http://schemas.openxmlformats.org/officeDocument/2006/bibliography"/>
  </ds:schemaRefs>
</ds:datastoreItem>
</file>

<file path=customXml/itemProps2.xml><?xml version="1.0" encoding="utf-8"?>
<ds:datastoreItem xmlns:ds="http://schemas.openxmlformats.org/officeDocument/2006/customXml" ds:itemID="{A4CEA50E-2B50-4AC7-87CA-B036C9BD37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55D7F5-E210-4EBE-8DE7-63CF82F40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28fd8-0ffb-4466-bb0e-cd2118b341dd"/>
    <ds:schemaRef ds:uri="81565a08-9387-4257-913f-645e5d93b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9D3AD1-FC19-493C-8061-FCBB736F7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C:\Users\ABT4\AppData\Local\Temp\20201112_Formatvorlage_Mantelboge_ Lern(feld)projekt-1.dotx</Template>
  <TotalTime>0</TotalTime>
  <Pages>6</Pages>
  <Words>1882</Words>
  <Characters>11857</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Office2016L0027</cp:lastModifiedBy>
  <cp:revision>9</cp:revision>
  <cp:lastPrinted>2017-11-27T12:48:00Z</cp:lastPrinted>
  <dcterms:created xsi:type="dcterms:W3CDTF">2026-01-23T11:53:00Z</dcterms:created>
  <dcterms:modified xsi:type="dcterms:W3CDTF">2026-01-30T12:34:00Z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y fmtid="{D5CDD505-2E9C-101B-9397-08002B2CF9AE}" pid="3" name="ContentTypeId">
    <vt:lpwstr>0x010100CE50B9ACA69DCC47B8DCA5AE446ABA43</vt:lpwstr>
  </property>
</Properties>
</file>