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2971" w:rsidRPr="00EF76A8" w:rsidRDefault="00DE2971" w:rsidP="00DE2971">
      <w:pPr>
        <w:pageBreakBefore/>
        <w:shd w:val="clear" w:color="auto" w:fill="CCCCCC"/>
        <w:tabs>
          <w:tab w:val="right" w:pos="9639"/>
        </w:tabs>
        <w:jc w:val="both"/>
        <w:rPr>
          <w:rFonts w:ascii="Arial" w:hAnsi="Arial"/>
          <w:b/>
          <w:sz w:val="6"/>
        </w:rPr>
      </w:pPr>
    </w:p>
    <w:p w:rsidR="00DE2971" w:rsidRPr="00A06A5B" w:rsidRDefault="00DE2971" w:rsidP="00DE2971">
      <w:pPr>
        <w:shd w:val="clear" w:color="auto" w:fill="CCCCCC"/>
        <w:tabs>
          <w:tab w:val="right" w:pos="9639"/>
        </w:tabs>
        <w:jc w:val="center"/>
        <w:rPr>
          <w:rFonts w:ascii="Arial Narrow" w:hAnsi="Arial Narrow"/>
          <w:b/>
          <w:sz w:val="26"/>
        </w:rPr>
      </w:pPr>
      <w:r w:rsidRPr="00511E2C">
        <w:rPr>
          <w:rFonts w:ascii="Arial" w:hAnsi="Arial" w:cs="Arial"/>
          <w:i/>
          <w:sz w:val="20"/>
          <w:szCs w:val="20"/>
        </w:rPr>
        <w:t>Denkanstöße</w:t>
      </w:r>
      <w:r>
        <w:rPr>
          <w:rFonts w:ascii="Arial Narrow" w:hAnsi="Arial Narrow"/>
          <w:b/>
          <w:sz w:val="26"/>
        </w:rPr>
        <w:tab/>
      </w:r>
      <w:r w:rsidR="00927967">
        <w:rPr>
          <w:rFonts w:ascii="Arial" w:hAnsi="Arial"/>
          <w:b/>
        </w:rPr>
        <w:t>V</w:t>
      </w:r>
      <w:r>
        <w:rPr>
          <w:rFonts w:ascii="Arial" w:hAnsi="Arial"/>
          <w:b/>
        </w:rPr>
        <w:t xml:space="preserve">orstellungen zu Variation und </w:t>
      </w:r>
      <w:r w:rsidR="00927967">
        <w:rPr>
          <w:rFonts w:ascii="Arial" w:hAnsi="Arial"/>
          <w:b/>
        </w:rPr>
        <w:t>Vererbung</w:t>
      </w:r>
    </w:p>
    <w:p w:rsidR="00DE2971" w:rsidRPr="00EF76A8" w:rsidRDefault="00DE2971" w:rsidP="00DE2971">
      <w:pPr>
        <w:shd w:val="clear" w:color="auto" w:fill="CCCCCC"/>
        <w:tabs>
          <w:tab w:val="right" w:pos="9639"/>
        </w:tabs>
        <w:jc w:val="both"/>
        <w:rPr>
          <w:rFonts w:ascii="Arial" w:hAnsi="Arial"/>
          <w:b/>
          <w:sz w:val="6"/>
        </w:rPr>
      </w:pPr>
      <w:r w:rsidRPr="00EF76A8">
        <w:rPr>
          <w:rFonts w:ascii="Arial" w:hAnsi="Arial"/>
          <w:b/>
          <w:sz w:val="6"/>
        </w:rPr>
        <w:t xml:space="preserve"> </w:t>
      </w:r>
    </w:p>
    <w:p w:rsidR="00DE2971" w:rsidRPr="005748AD" w:rsidRDefault="00DE2971" w:rsidP="00DE2971">
      <w:pPr>
        <w:spacing w:before="40"/>
        <w:rPr>
          <w:rFonts w:ascii="Times" w:hAnsi="Times"/>
          <w:sz w:val="12"/>
        </w:rPr>
      </w:pPr>
    </w:p>
    <w:p w:rsidR="00DE2971" w:rsidRDefault="00DE2971" w:rsidP="00DE2971">
      <w:pPr>
        <w:pStyle w:val="Textkrper"/>
        <w:spacing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AFC7B" wp14:editId="6BC4B86C">
                <wp:simplePos x="0" y="0"/>
                <wp:positionH relativeFrom="column">
                  <wp:posOffset>1835541</wp:posOffset>
                </wp:positionH>
                <wp:positionV relativeFrom="paragraph">
                  <wp:posOffset>141507</wp:posOffset>
                </wp:positionV>
                <wp:extent cx="4330749" cy="1430216"/>
                <wp:effectExtent l="927100" t="12700" r="0" b="17780"/>
                <wp:wrapNone/>
                <wp:docPr id="25" name="Wolkenförmige Legend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49" cy="1430216"/>
                        </a:xfrm>
                        <a:prstGeom prst="cloudCallout">
                          <a:avLst>
                            <a:gd name="adj1" fmla="val -69936"/>
                            <a:gd name="adj2" fmla="val -16647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2971" w:rsidRPr="009813BA" w:rsidRDefault="00DE2971" w:rsidP="00DE297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Alle Individuen einer Art, z.B. alle Maikäfer, sind gleich. Innerhalb einer Art gibt es keine Variation.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AFC7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25" o:spid="_x0000_s1026" type="#_x0000_t106" style="position:absolute;left:0;text-align:left;margin-left:144.55pt;margin-top:11.15pt;width:341pt;height:1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" adj="-4306,7204" filled="f" strokecolor="#c00000" strokeweight="1pt">
                <v:stroke joinstyle="miter"/>
                <v:textbox>
                  <w:txbxContent>
                    <w:p w:rsidR="00DE2971" w:rsidRPr="009813BA" w:rsidRDefault="00DE2971" w:rsidP="00DE297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Alle Individuen einer Art, z.B. alle Maikäfer, sind gleich. Innerhalb einer Art gibt es keine Variation. </w:t>
                      </w:r>
                    </w:p>
                  </w:txbxContent>
                </v:textbox>
              </v:shape>
            </w:pict>
          </mc:Fallback>
        </mc:AlternateContent>
      </w:r>
    </w:p>
    <w:p w:rsidR="00DE2971" w:rsidRDefault="00DE2971" w:rsidP="00DE2971">
      <w:pPr>
        <w:pStyle w:val="Textkrper"/>
        <w:spacing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3FAD9" wp14:editId="691B3B29">
                <wp:simplePos x="0" y="0"/>
                <wp:positionH relativeFrom="column">
                  <wp:posOffset>1727688</wp:posOffset>
                </wp:positionH>
                <wp:positionV relativeFrom="paragraph">
                  <wp:posOffset>5365262</wp:posOffset>
                </wp:positionV>
                <wp:extent cx="4278630" cy="1688123"/>
                <wp:effectExtent l="774700" t="12700" r="26670" b="26670"/>
                <wp:wrapNone/>
                <wp:docPr id="28" name="Wolkenförmige Legend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30" cy="1688123"/>
                        </a:xfrm>
                        <a:prstGeom prst="cloudCallout">
                          <a:avLst>
                            <a:gd name="adj1" fmla="val -66649"/>
                            <a:gd name="adj2" fmla="val -32323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2971" w:rsidRPr="009813BA" w:rsidRDefault="00DE2971" w:rsidP="00DE297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Unterschiede zwischen Individuen sind angeboren. Variation,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d.h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individuelle Unterschiede sind natürlich und vererben sich.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FAD9" id="Wolkenförmige Legende 28" o:spid="_x0000_s1027" type="#_x0000_t106" style="position:absolute;left:0;text-align:left;margin-left:136.05pt;margin-top:422.45pt;width:336.9pt;height:13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" adj="-3596,3818" filled="f" strokecolor="#c00000" strokeweight="1pt">
                <v:stroke joinstyle="miter"/>
                <v:textbox>
                  <w:txbxContent>
                    <w:p w:rsidR="00DE2971" w:rsidRPr="009813BA" w:rsidRDefault="00DE2971" w:rsidP="00DE297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Unterschiede zwischen Individuen sind angeboren. Variation,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d.h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individuelle Unterschiede sind natürlich und vererben sich.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97620" wp14:editId="69F5887B">
                <wp:simplePos x="0" y="0"/>
                <wp:positionH relativeFrom="column">
                  <wp:posOffset>1659695</wp:posOffset>
                </wp:positionH>
                <wp:positionV relativeFrom="paragraph">
                  <wp:posOffset>3093329</wp:posOffset>
                </wp:positionV>
                <wp:extent cx="4506595" cy="2063262"/>
                <wp:effectExtent l="609600" t="12700" r="14605" b="6985"/>
                <wp:wrapNone/>
                <wp:docPr id="27" name="Wolkenförmige Legend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6595" cy="2063262"/>
                        </a:xfrm>
                        <a:prstGeom prst="cloudCallout">
                          <a:avLst>
                            <a:gd name="adj1" fmla="val -61794"/>
                            <a:gd name="adj2" fmla="val -12472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2971" w:rsidRPr="00A27127" w:rsidRDefault="00DE2971" w:rsidP="00DE297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Variation erreicht man durch Training. Man muss einzelne Individuen gezielt trainieren. Das lässt sich dann vererben und für die Züchtung nutzen. Antrainierte Variation vererbt sich.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7620" id="Wolkenförmige Legende 27" o:spid="_x0000_s1028" type="#_x0000_t106" style="position:absolute;left:0;text-align:left;margin-left:130.7pt;margin-top:243.55pt;width:354.85pt;height:16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" adj="-2548,8106" filled="f" strokecolor="#c00000" strokeweight="1pt">
                <v:stroke joinstyle="miter"/>
                <v:textbox>
                  <w:txbxContent>
                    <w:p w:rsidR="00DE2971" w:rsidRPr="00A27127" w:rsidRDefault="00DE2971" w:rsidP="00DE297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Variation erreicht man durch Training. Man muss einzelne Individuen gezielt trainieren. Das lässt sich dann vererben und für die Züchtung nutzen. Antrainierte Variation vererbt sich.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1D53E" wp14:editId="0EDE56FC">
                <wp:simplePos x="0" y="0"/>
                <wp:positionH relativeFrom="column">
                  <wp:posOffset>2116895</wp:posOffset>
                </wp:positionH>
                <wp:positionV relativeFrom="paragraph">
                  <wp:posOffset>1510714</wp:posOffset>
                </wp:positionV>
                <wp:extent cx="3891915" cy="1393825"/>
                <wp:effectExtent l="1003300" t="12700" r="6985" b="15875"/>
                <wp:wrapNone/>
                <wp:docPr id="26" name="Wolkenförmige Legend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915" cy="1393825"/>
                        </a:xfrm>
                        <a:prstGeom prst="cloudCallout">
                          <a:avLst>
                            <a:gd name="adj1" fmla="val -74342"/>
                            <a:gd name="adj2" fmla="val -1358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2971" w:rsidRPr="009813BA" w:rsidRDefault="00DE2971" w:rsidP="00DE297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Es gibt Unterschiede zwischen Individuen einer Art. Es gibt eine Variation innerhalb einer Art.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1D53E" id="Wolkenförmige Legende 26" o:spid="_x0000_s1029" type="#_x0000_t106" style="position:absolute;left:0;text-align:left;margin-left:166.7pt;margin-top:118.95pt;width:306.45pt;height:10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" adj="-5258,10507" filled="f" strokecolor="#c00000" strokeweight="1pt">
                <v:stroke joinstyle="miter"/>
                <v:textbox>
                  <w:txbxContent>
                    <w:p w:rsidR="00DE2971" w:rsidRPr="009813BA" w:rsidRDefault="00DE2971" w:rsidP="00DE297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Es gibt Unterschiede zwischen Individuen einer Art. Es gibt eine Variation innerhalb einer Art.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BBC284" wp14:editId="7821E192">
            <wp:extent cx="1203979" cy="6637867"/>
            <wp:effectExtent l="0" t="0" r="0" b="0"/>
            <wp:docPr id="30" name="Grafik 30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oncept_cartoon_hochkant_rot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057" cy="668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971" w:rsidRDefault="00DE2971" w:rsidP="00DE2971">
      <w:pPr>
        <w:spacing w:before="40"/>
        <w:jc w:val="both"/>
        <w:rPr>
          <w:rFonts w:ascii="Times" w:hAnsi="Times"/>
          <w:sz w:val="22"/>
        </w:rPr>
      </w:pPr>
    </w:p>
    <w:p w:rsidR="00DE2971" w:rsidRDefault="00DE2971" w:rsidP="00DE2971">
      <w:pPr>
        <w:tabs>
          <w:tab w:val="right" w:pos="9639"/>
        </w:tabs>
        <w:spacing w:before="40"/>
        <w:jc w:val="center"/>
        <w:rPr>
          <w:rFonts w:ascii="Times" w:hAnsi="Times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790E8" wp14:editId="56DEF038">
                <wp:simplePos x="0" y="0"/>
                <wp:positionH relativeFrom="column">
                  <wp:posOffset>2587554</wp:posOffset>
                </wp:positionH>
                <wp:positionV relativeFrom="paragraph">
                  <wp:posOffset>153882</wp:posOffset>
                </wp:positionV>
                <wp:extent cx="3587115" cy="1241425"/>
                <wp:effectExtent l="1155700" t="12700" r="6985" b="15875"/>
                <wp:wrapNone/>
                <wp:docPr id="29" name="Wolkenförmige Legend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115" cy="1241425"/>
                        </a:xfrm>
                        <a:prstGeom prst="cloudCallout">
                          <a:avLst>
                            <a:gd name="adj1" fmla="val -80766"/>
                            <a:gd name="adj2" fmla="val -4626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2971" w:rsidRPr="009813BA" w:rsidRDefault="00DE2971" w:rsidP="00DE297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90E8" id="Wolkenförmige Legende 29" o:spid="_x0000_s1030" type="#_x0000_t106" style="position:absolute;left:0;text-align:left;margin-left:203.75pt;margin-top:12.1pt;width:282.45pt;height:9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" adj="-6645,9801" filled="f" strokecolor="#c00000" strokeweight="1pt">
                <v:stroke joinstyle="miter"/>
                <v:textbox>
                  <w:txbxContent>
                    <w:p w:rsidR="00DE2971" w:rsidRPr="009813BA" w:rsidRDefault="00DE2971" w:rsidP="00DE297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... </w:t>
                      </w:r>
                    </w:p>
                  </w:txbxContent>
                </v:textbox>
              </v:shape>
            </w:pict>
          </mc:Fallback>
        </mc:AlternateContent>
      </w:r>
    </w:p>
    <w:p w:rsidR="00DE2971" w:rsidRDefault="00DE2971" w:rsidP="00DE2971">
      <w:pPr>
        <w:tabs>
          <w:tab w:val="left" w:pos="425"/>
        </w:tabs>
        <w:spacing w:before="60"/>
        <w:ind w:left="426" w:hanging="426"/>
        <w:jc w:val="both"/>
        <w:rPr>
          <w:rFonts w:ascii="Times" w:hAnsi="Times"/>
        </w:rPr>
      </w:pPr>
    </w:p>
    <w:p w:rsidR="00DE2971" w:rsidRDefault="00DE2971" w:rsidP="00DE2971">
      <w:pPr>
        <w:tabs>
          <w:tab w:val="left" w:pos="425"/>
        </w:tabs>
        <w:spacing w:before="60"/>
        <w:ind w:left="426" w:hanging="426"/>
        <w:jc w:val="both"/>
        <w:rPr>
          <w:rFonts w:ascii="Times" w:hAnsi="Times"/>
        </w:rPr>
      </w:pPr>
    </w:p>
    <w:p w:rsidR="00DE2971" w:rsidRDefault="00DE2971" w:rsidP="00DE2971">
      <w:pPr>
        <w:tabs>
          <w:tab w:val="left" w:pos="425"/>
        </w:tabs>
        <w:spacing w:before="60"/>
        <w:jc w:val="both"/>
        <w:rPr>
          <w:rFonts w:ascii="Times" w:hAnsi="Times"/>
        </w:rPr>
      </w:pPr>
      <w:r>
        <w:rPr>
          <w:rFonts w:ascii="Times" w:hAnsi="Times"/>
        </w:rPr>
        <w:t>Hast Du eine</w:t>
      </w:r>
    </w:p>
    <w:p w:rsidR="00DE2971" w:rsidRPr="00E11DA4" w:rsidRDefault="00DE2971" w:rsidP="00DE2971">
      <w:pPr>
        <w:tabs>
          <w:tab w:val="left" w:pos="425"/>
        </w:tabs>
        <w:spacing w:before="60"/>
        <w:jc w:val="both"/>
        <w:rPr>
          <w:rFonts w:ascii="Times" w:hAnsi="Times"/>
        </w:rPr>
      </w:pPr>
      <w:r>
        <w:rPr>
          <w:rFonts w:ascii="Times" w:hAnsi="Times"/>
        </w:rPr>
        <w:t>eigene Vorstellung?</w:t>
      </w:r>
    </w:p>
    <w:p w:rsidR="00DE2971" w:rsidRPr="00EF76A8" w:rsidRDefault="00DE2971" w:rsidP="00DE2971">
      <w:pPr>
        <w:pageBreakBefore/>
        <w:shd w:val="clear" w:color="auto" w:fill="CCCCCC"/>
        <w:tabs>
          <w:tab w:val="right" w:pos="9639"/>
        </w:tabs>
        <w:jc w:val="both"/>
        <w:rPr>
          <w:rFonts w:ascii="Arial" w:hAnsi="Arial"/>
          <w:b/>
          <w:sz w:val="6"/>
        </w:rPr>
      </w:pPr>
    </w:p>
    <w:p w:rsidR="00DE2971" w:rsidRPr="00A06A5B" w:rsidRDefault="00DE2971" w:rsidP="00DE2971">
      <w:pPr>
        <w:shd w:val="clear" w:color="auto" w:fill="CCCCCC"/>
        <w:tabs>
          <w:tab w:val="right" w:pos="9639"/>
        </w:tabs>
        <w:jc w:val="center"/>
        <w:rPr>
          <w:rFonts w:ascii="Arial Narrow" w:hAnsi="Arial Narrow"/>
          <w:b/>
          <w:sz w:val="26"/>
        </w:rPr>
      </w:pPr>
      <w:r w:rsidRPr="00511E2C">
        <w:rPr>
          <w:rFonts w:ascii="Arial" w:hAnsi="Arial"/>
          <w:i/>
          <w:sz w:val="20"/>
        </w:rPr>
        <w:t>Arbeitsmaterial</w:t>
      </w:r>
      <w:r w:rsidRPr="00A06A5B">
        <w:rPr>
          <w:rFonts w:ascii="Arial Narrow" w:hAnsi="Arial Narrow"/>
          <w:b/>
          <w:sz w:val="26"/>
        </w:rPr>
        <w:t xml:space="preserve"> </w:t>
      </w:r>
      <w:r>
        <w:rPr>
          <w:rFonts w:ascii="Arial Narrow" w:hAnsi="Arial Narrow"/>
          <w:b/>
          <w:sz w:val="26"/>
        </w:rPr>
        <w:tab/>
      </w:r>
      <w:r>
        <w:rPr>
          <w:rFonts w:ascii="Arial" w:hAnsi="Arial"/>
          <w:b/>
        </w:rPr>
        <w:t xml:space="preserve">Experimente zu Variation und </w:t>
      </w:r>
      <w:r w:rsidR="00927967">
        <w:rPr>
          <w:rFonts w:ascii="Arial" w:hAnsi="Arial"/>
          <w:b/>
        </w:rPr>
        <w:t>Vererbung</w:t>
      </w:r>
    </w:p>
    <w:p w:rsidR="00DE2971" w:rsidRPr="00EF76A8" w:rsidRDefault="00DE2971" w:rsidP="00DE2971">
      <w:pPr>
        <w:shd w:val="clear" w:color="auto" w:fill="CCCCCC"/>
        <w:tabs>
          <w:tab w:val="right" w:pos="9639"/>
        </w:tabs>
        <w:jc w:val="both"/>
        <w:rPr>
          <w:rFonts w:ascii="Arial" w:hAnsi="Arial"/>
          <w:b/>
          <w:sz w:val="6"/>
        </w:rPr>
      </w:pPr>
      <w:r w:rsidRPr="00EF76A8">
        <w:rPr>
          <w:rFonts w:ascii="Arial" w:hAnsi="Arial"/>
          <w:b/>
          <w:sz w:val="6"/>
        </w:rPr>
        <w:t xml:space="preserve"> </w:t>
      </w:r>
    </w:p>
    <w:p w:rsidR="00DE2971" w:rsidRPr="005748AD" w:rsidRDefault="00DE2971" w:rsidP="00DE2971">
      <w:pPr>
        <w:spacing w:before="40"/>
        <w:rPr>
          <w:rFonts w:ascii="Times" w:hAnsi="Times"/>
          <w:sz w:val="12"/>
        </w:rPr>
      </w:pPr>
    </w:p>
    <w:p w:rsidR="00DE2971" w:rsidRDefault="00DE2971" w:rsidP="00DE2971">
      <w:pPr>
        <w:tabs>
          <w:tab w:val="left" w:pos="284"/>
        </w:tabs>
        <w:spacing w:before="40"/>
        <w:rPr>
          <w:rFonts w:ascii="Times" w:hAnsi="Times"/>
        </w:rPr>
      </w:pPr>
      <w:r>
        <w:rPr>
          <w:rFonts w:ascii="Times" w:hAnsi="Times"/>
        </w:rPr>
        <w:t xml:space="preserve">Es gibt verschiedene Vorstellungen zu Variation und </w:t>
      </w:r>
      <w:r w:rsidR="00927967">
        <w:rPr>
          <w:rFonts w:ascii="Times" w:hAnsi="Times"/>
        </w:rPr>
        <w:t>Vererbung</w:t>
      </w:r>
      <w:r>
        <w:rPr>
          <w:rFonts w:ascii="Times" w:hAnsi="Times"/>
        </w:rPr>
        <w:t xml:space="preserve"> (siehe Gedankenblasen), die alle plausibel sind. Aber welche halten einer experimentellen Überprüfung stand?</w:t>
      </w:r>
    </w:p>
    <w:p w:rsidR="00DE2971" w:rsidRDefault="00DE2971" w:rsidP="00DE2971">
      <w:pPr>
        <w:spacing w:before="40"/>
        <w:rPr>
          <w:rFonts w:ascii="Times" w:hAnsi="Times"/>
          <w:sz w:val="12"/>
        </w:rPr>
      </w:pPr>
    </w:p>
    <w:p w:rsidR="00DE2971" w:rsidRDefault="00DE2971" w:rsidP="00DE2971">
      <w:pPr>
        <w:tabs>
          <w:tab w:val="left" w:pos="284"/>
        </w:tabs>
        <w:spacing w:before="40"/>
        <w:ind w:left="284" w:hanging="284"/>
        <w:rPr>
          <w:rFonts w:ascii="Times" w:hAnsi="Times"/>
        </w:rPr>
      </w:pPr>
      <w:r>
        <w:rPr>
          <w:rFonts w:ascii="Times" w:hAnsi="Times"/>
        </w:rPr>
        <w:t>1.</w:t>
      </w:r>
      <w:r>
        <w:rPr>
          <w:rFonts w:ascii="Times" w:hAnsi="Times"/>
        </w:rPr>
        <w:tab/>
        <w:t xml:space="preserve">Beurteile mithilfe aus Material 1 und 2, welche Vorstellungen </w:t>
      </w:r>
      <w:r w:rsidR="00927967">
        <w:rPr>
          <w:rFonts w:ascii="Times" w:hAnsi="Times"/>
        </w:rPr>
        <w:t>aus den</w:t>
      </w:r>
      <w:r>
        <w:rPr>
          <w:rFonts w:ascii="Times" w:hAnsi="Times"/>
        </w:rPr>
        <w:t xml:space="preserve"> Sprechblasen sich experimentell stützen lassen und welche widerlegt sind. </w:t>
      </w:r>
    </w:p>
    <w:p w:rsidR="00DE2971" w:rsidRDefault="00DE2971" w:rsidP="00DE2971">
      <w:pPr>
        <w:tabs>
          <w:tab w:val="left" w:pos="284"/>
        </w:tabs>
        <w:spacing w:before="40"/>
        <w:ind w:left="284" w:hanging="284"/>
        <w:rPr>
          <w:rFonts w:ascii="Times" w:hAnsi="Times"/>
        </w:rPr>
      </w:pPr>
      <w:r>
        <w:rPr>
          <w:rFonts w:ascii="Times" w:hAnsi="Times"/>
        </w:rPr>
        <w:t xml:space="preserve">2. </w:t>
      </w:r>
      <w:r w:rsidR="00012D1D">
        <w:rPr>
          <w:rFonts w:ascii="Times" w:hAnsi="Times"/>
        </w:rPr>
        <w:t>Formul</w:t>
      </w:r>
      <w:r>
        <w:rPr>
          <w:rFonts w:ascii="Times" w:hAnsi="Times"/>
        </w:rPr>
        <w:t xml:space="preserve">iere aus allen Sprechblasen eine zutreffende Aussage zu Variation und Vererbung. </w:t>
      </w:r>
    </w:p>
    <w:p w:rsidR="00DE2971" w:rsidRPr="00C132DE" w:rsidRDefault="00DE2971" w:rsidP="00DE2971">
      <w:pPr>
        <w:pStyle w:val="Textkrper"/>
        <w:spacing w:before="0" w:line="240" w:lineRule="auto"/>
        <w:rPr>
          <w:rFonts w:ascii="Times" w:hAnsi="Times"/>
          <w:sz w:val="12"/>
          <w:szCs w:val="12"/>
        </w:rPr>
      </w:pPr>
    </w:p>
    <w:tbl>
      <w:tblPr>
        <w:tblStyle w:val="Tabellenraster"/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3"/>
        <w:gridCol w:w="3546"/>
      </w:tblGrid>
      <w:tr w:rsidR="00DE2971" w:rsidRPr="002C3BFC" w:rsidTr="0088039F">
        <w:tc>
          <w:tcPr>
            <w:tcW w:w="96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</w:tcPr>
          <w:p w:rsidR="00DE2971" w:rsidRPr="002C3BFC" w:rsidRDefault="00DE2971" w:rsidP="0088039F">
            <w:pPr>
              <w:tabs>
                <w:tab w:val="right" w:pos="9639"/>
              </w:tabs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2C3BFC">
              <w:rPr>
                <w:rFonts w:ascii="Arial" w:hAnsi="Arial" w:cs="Arial"/>
                <w:b/>
                <w:sz w:val="22"/>
              </w:rPr>
              <w:t>Material 1</w:t>
            </w:r>
            <w:r>
              <w:rPr>
                <w:rFonts w:ascii="Arial" w:hAnsi="Arial" w:cs="Arial"/>
                <w:b/>
                <w:sz w:val="22"/>
              </w:rPr>
              <w:t xml:space="preserve">: Das Experiment von Dmitry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Belyaev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: Gelingt es, zahme Füchse zu züchten?</w:t>
            </w:r>
          </w:p>
        </w:tc>
      </w:tr>
      <w:tr w:rsidR="00DE2971" w:rsidTr="0088039F">
        <w:tc>
          <w:tcPr>
            <w:tcW w:w="6093" w:type="dxa"/>
            <w:tcBorders>
              <w:top w:val="single" w:sz="2" w:space="0" w:color="auto"/>
              <w:bottom w:val="nil"/>
            </w:tcBorders>
          </w:tcPr>
          <w:p w:rsidR="00DE2971" w:rsidRDefault="00DE2971" w:rsidP="0088039F">
            <w:pPr>
              <w:tabs>
                <w:tab w:val="right" w:pos="9639"/>
              </w:tabs>
              <w:spacing w:before="80"/>
              <w:jc w:val="both"/>
            </w:pPr>
            <w:r w:rsidRPr="00347848">
              <w:t xml:space="preserve">Der russische Biologe Dmitry </w:t>
            </w:r>
            <w:proofErr w:type="spellStart"/>
            <w:r w:rsidRPr="00347848">
              <w:t>Belyaev</w:t>
            </w:r>
            <w:proofErr w:type="spellEnd"/>
            <w:r>
              <w:t xml:space="preserve"> </w:t>
            </w:r>
            <w:r w:rsidRPr="00347848">
              <w:t>fragte sich, ob es möglich s</w:t>
            </w:r>
            <w:r>
              <w:t>ei, aus wildlebenden Füchsen (</w:t>
            </w:r>
            <w:proofErr w:type="spellStart"/>
            <w:r w:rsidRPr="00347848">
              <w:rPr>
                <w:i/>
              </w:rPr>
              <w:t>Vulpes</w:t>
            </w:r>
            <w:proofErr w:type="spellEnd"/>
            <w:r w:rsidRPr="00347848">
              <w:rPr>
                <w:i/>
              </w:rPr>
              <w:t xml:space="preserve"> </w:t>
            </w:r>
            <w:proofErr w:type="spellStart"/>
            <w:r w:rsidRPr="00347848">
              <w:rPr>
                <w:i/>
              </w:rPr>
              <w:t>vulpes</w:t>
            </w:r>
            <w:proofErr w:type="spellEnd"/>
            <w:r>
              <w:rPr>
                <w:i/>
              </w:rPr>
              <w:t xml:space="preserve">; </w:t>
            </w:r>
            <w:r w:rsidRPr="00107562">
              <w:t>s. Foto</w:t>
            </w:r>
            <w:r>
              <w:t xml:space="preserve">) zahme Haustiere zu züchten. </w:t>
            </w:r>
            <w:r w:rsidRPr="00347848">
              <w:t xml:space="preserve">Er begann mit seinem Experiment 1959 in Novosibirsk, Russland. </w:t>
            </w:r>
          </w:p>
          <w:p w:rsidR="00DE2971" w:rsidRPr="00687476" w:rsidRDefault="00DE2971" w:rsidP="0088039F">
            <w:pPr>
              <w:tabs>
                <w:tab w:val="right" w:pos="9639"/>
              </w:tabs>
              <w:spacing w:before="80"/>
              <w:jc w:val="both"/>
            </w:pPr>
            <w:r>
              <w:t>Als Ausgangspunkt für</w:t>
            </w:r>
            <w:r w:rsidRPr="00687476">
              <w:t xml:space="preserve"> </w:t>
            </w:r>
            <w:r>
              <w:t xml:space="preserve">sein Vorhaben definierte </w:t>
            </w:r>
            <w:proofErr w:type="spellStart"/>
            <w:r>
              <w:t>Belyaev</w:t>
            </w:r>
            <w:proofErr w:type="spellEnd"/>
            <w:r>
              <w:t xml:space="preserve"> einen Test für Zahmheit. Mit diesem Test hat er die Zahm-</w:t>
            </w:r>
            <w:proofErr w:type="spellStart"/>
            <w:r>
              <w:t>heit</w:t>
            </w:r>
            <w:proofErr w:type="spellEnd"/>
            <w:r>
              <w:t xml:space="preserve"> von Füchsen im Alter von 7-8 Monaten ermittelt. Die Tiere waren einzeln in Käfigen untergebracht. Sie hatten keinen Kontakt zum Menschen, mit Ausnahme der täglichen Fütterung und dem Test auf Zahmheit. </w:t>
            </w:r>
          </w:p>
        </w:tc>
        <w:tc>
          <w:tcPr>
            <w:tcW w:w="3546" w:type="dxa"/>
            <w:tcBorders>
              <w:top w:val="single" w:sz="2" w:space="0" w:color="auto"/>
              <w:bottom w:val="nil"/>
            </w:tcBorders>
          </w:tcPr>
          <w:p w:rsidR="00DE2971" w:rsidRPr="00687476" w:rsidRDefault="00DE2971" w:rsidP="0088039F">
            <w:pPr>
              <w:tabs>
                <w:tab w:val="right" w:pos="9639"/>
              </w:tabs>
              <w:spacing w:before="80"/>
            </w:pPr>
            <w:r>
              <w:rPr>
                <w:noProof/>
              </w:rPr>
              <w:drawing>
                <wp:inline distT="0" distB="0" distL="0" distR="0" wp14:anchorId="41B26950" wp14:editId="747EFB26">
                  <wp:extent cx="2114550" cy="1418590"/>
                  <wp:effectExtent l="0" t="0" r="0" b="0"/>
                  <wp:docPr id="35" name="Grafik 35" descr="Ein Bild, das Gras, Boden, draußen, Säugeti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fuchs-1572942_128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41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2971" w:rsidRPr="00552F63" w:rsidRDefault="00DE2971" w:rsidP="0088039F">
            <w:pPr>
              <w:tabs>
                <w:tab w:val="right" w:pos="9639"/>
              </w:tabs>
              <w:spacing w:before="40"/>
              <w:jc w:val="both"/>
              <w:rPr>
                <w:rFonts w:ascii="Times" w:hAnsi="Times" w:cs="Arial"/>
                <w:sz w:val="20"/>
                <w:szCs w:val="20"/>
              </w:rPr>
            </w:pPr>
            <w:r w:rsidRPr="00552F63">
              <w:rPr>
                <w:rFonts w:ascii="Times" w:hAnsi="Times" w:cs="Arial"/>
                <w:sz w:val="20"/>
                <w:szCs w:val="20"/>
              </w:rPr>
              <w:t>Füchse sind scheu und gegenüber Ein</w:t>
            </w:r>
            <w:r>
              <w:rPr>
                <w:rFonts w:ascii="Times" w:hAnsi="Times" w:cs="Arial"/>
                <w:sz w:val="20"/>
                <w:szCs w:val="20"/>
              </w:rPr>
              <w:t>-</w:t>
            </w:r>
            <w:proofErr w:type="spellStart"/>
            <w:r w:rsidRPr="00552F63">
              <w:rPr>
                <w:rFonts w:ascii="Times" w:hAnsi="Times" w:cs="Arial"/>
                <w:sz w:val="20"/>
                <w:szCs w:val="20"/>
              </w:rPr>
              <w:t>dringlingen</w:t>
            </w:r>
            <w:proofErr w:type="spellEnd"/>
            <w:r w:rsidRPr="00552F63">
              <w:rPr>
                <w:rFonts w:ascii="Times" w:hAnsi="Times" w:cs="Arial"/>
                <w:sz w:val="20"/>
                <w:szCs w:val="20"/>
              </w:rPr>
              <w:t xml:space="preserve"> aggressiv</w:t>
            </w:r>
          </w:p>
        </w:tc>
      </w:tr>
      <w:tr w:rsidR="00DE2971" w:rsidTr="0088039F">
        <w:tc>
          <w:tcPr>
            <w:tcW w:w="9639" w:type="dxa"/>
            <w:gridSpan w:val="2"/>
            <w:tcBorders>
              <w:top w:val="nil"/>
              <w:bottom w:val="single" w:sz="2" w:space="0" w:color="auto"/>
            </w:tcBorders>
          </w:tcPr>
          <w:p w:rsidR="00DE2971" w:rsidRDefault="00DE2971" w:rsidP="0088039F">
            <w:pPr>
              <w:tabs>
                <w:tab w:val="right" w:pos="9639"/>
              </w:tabs>
              <w:spacing w:before="80"/>
              <w:jc w:val="both"/>
            </w:pPr>
            <w:r>
              <w:t>Für den Test</w:t>
            </w:r>
            <w:r w:rsidRPr="00687476">
              <w:t xml:space="preserve"> öffnete jeweils derselbe Experimentator den Käfig und reicht</w:t>
            </w:r>
            <w:r>
              <w:t>e</w:t>
            </w:r>
            <w:r w:rsidRPr="00687476">
              <w:t xml:space="preserve"> seine Hand hinein. Je nach Verhalten wurden die Füchse einer der drei folgenden Klassen</w:t>
            </w:r>
            <w:r>
              <w:t xml:space="preserve"> I, II oder III</w:t>
            </w:r>
            <w:r w:rsidRPr="00687476">
              <w:t xml:space="preserve"> zugeordnet:</w:t>
            </w:r>
          </w:p>
          <w:p w:rsidR="00DE2971" w:rsidRPr="00687476" w:rsidRDefault="00DE2971" w:rsidP="0088039F">
            <w:pPr>
              <w:tabs>
                <w:tab w:val="left" w:pos="426"/>
                <w:tab w:val="right" w:pos="9639"/>
              </w:tabs>
              <w:spacing w:before="80"/>
              <w:jc w:val="both"/>
            </w:pPr>
            <w:r w:rsidRPr="00687476">
              <w:t>III:</w:t>
            </w:r>
            <w:r>
              <w:tab/>
              <w:t>Die Füchse f</w:t>
            </w:r>
            <w:r w:rsidRPr="00687476">
              <w:t>liehen</w:t>
            </w:r>
            <w:r>
              <w:t>, drohen</w:t>
            </w:r>
            <w:r w:rsidRPr="00687476">
              <w:t xml:space="preserve"> oder beißen</w:t>
            </w:r>
            <w:r>
              <w:t xml:space="preserve">. </w:t>
            </w:r>
          </w:p>
          <w:p w:rsidR="00DE2971" w:rsidRDefault="00DE2971" w:rsidP="0088039F">
            <w:pPr>
              <w:tabs>
                <w:tab w:val="left" w:pos="426"/>
                <w:tab w:val="right" w:pos="9639"/>
              </w:tabs>
              <w:spacing w:before="80"/>
              <w:ind w:left="426" w:hanging="426"/>
              <w:jc w:val="both"/>
            </w:pPr>
            <w:r w:rsidRPr="00687476">
              <w:t>II:</w:t>
            </w:r>
            <w:r>
              <w:tab/>
              <w:t>Die Füchse l</w:t>
            </w:r>
            <w:r w:rsidRPr="00687476">
              <w:t xml:space="preserve">assen sich anfassen, aber zeigen </w:t>
            </w:r>
            <w:r>
              <w:t>k</w:t>
            </w:r>
            <w:r w:rsidRPr="00687476">
              <w:t>eine emotionale oder freundliche Antwort</w:t>
            </w:r>
            <w:r>
              <w:t xml:space="preserve">. </w:t>
            </w:r>
          </w:p>
          <w:p w:rsidR="00DE2971" w:rsidRPr="00687476" w:rsidRDefault="00DE2971" w:rsidP="0088039F">
            <w:pPr>
              <w:tabs>
                <w:tab w:val="left" w:pos="426"/>
                <w:tab w:val="right" w:pos="9639"/>
              </w:tabs>
              <w:spacing w:before="80"/>
              <w:ind w:left="426" w:hanging="426"/>
              <w:jc w:val="both"/>
            </w:pPr>
            <w:r w:rsidRPr="00687476">
              <w:t xml:space="preserve">I: </w:t>
            </w:r>
            <w:r>
              <w:tab/>
              <w:t xml:space="preserve">Die Füchse </w:t>
            </w:r>
            <w:r w:rsidRPr="00687476">
              <w:t>zeigen eine emotionale</w:t>
            </w:r>
            <w:r>
              <w:t xml:space="preserve"> oder </w:t>
            </w:r>
            <w:r w:rsidRPr="00687476">
              <w:t>freundliche Antwort</w:t>
            </w:r>
            <w:r>
              <w:t xml:space="preserve">. Sie </w:t>
            </w:r>
            <w:r w:rsidRPr="00687476">
              <w:t>wedeln mit dem Schwanz</w:t>
            </w:r>
            <w:r>
              <w:t>.</w:t>
            </w:r>
          </w:p>
          <w:p w:rsidR="00DE2971" w:rsidRPr="00687476" w:rsidRDefault="00DE2971" w:rsidP="0088039F">
            <w:pPr>
              <w:tabs>
                <w:tab w:val="right" w:pos="9639"/>
              </w:tabs>
              <w:spacing w:before="80"/>
              <w:jc w:val="both"/>
            </w:pPr>
            <w:r>
              <w:t xml:space="preserve">Für die Fortpflanzung setzte </w:t>
            </w:r>
            <w:proofErr w:type="spellStart"/>
            <w:r>
              <w:t>Belyaev</w:t>
            </w:r>
            <w:proofErr w:type="spellEnd"/>
            <w:r>
              <w:t xml:space="preserve"> ausschließlich Tiere der Klasse I ein. </w:t>
            </w:r>
            <w:r w:rsidRPr="00687476">
              <w:t>Bereits nach sechs Generationen musste eine vierte Klasse IE eingeführt werden („E“ steht für Elite). Diese Tiere zeigen das Verhalten der Klasse I besonders intensiv und besonders früh (z.B. im Alter von einem Monat</w:t>
            </w:r>
            <w:r>
              <w:t>; s. Foto</w:t>
            </w:r>
            <w:r w:rsidRPr="00687476">
              <w:t>).</w:t>
            </w:r>
            <w:r>
              <w:t xml:space="preserve"> </w:t>
            </w:r>
            <w:r w:rsidRPr="00687476">
              <w:t xml:space="preserve">Nach 20 Generationen gehörten bereits 35% einer neuen Generation der Klasse IE an, heute sind es 70-80%. </w:t>
            </w:r>
            <w:r>
              <w:t>Es gelang also,</w:t>
            </w:r>
            <w:r w:rsidRPr="00687476">
              <w:t xml:space="preserve"> im Verlauf von etwa 30 Jahren zahme Füchse zu züchten.</w:t>
            </w:r>
            <w:r>
              <w:t xml:space="preserve"> Das</w:t>
            </w:r>
            <w:r w:rsidRPr="00347848">
              <w:t xml:space="preserve"> </w:t>
            </w:r>
            <w:r>
              <w:t>E</w:t>
            </w:r>
            <w:r w:rsidRPr="00347848">
              <w:t>xperiment wird auch heute noch fortgeführt.</w:t>
            </w:r>
            <w:r>
              <w:t xml:space="preserve"> </w:t>
            </w:r>
          </w:p>
        </w:tc>
      </w:tr>
    </w:tbl>
    <w:p w:rsidR="00DE2971" w:rsidRDefault="00DE2971" w:rsidP="00DE2971">
      <w:pPr>
        <w:tabs>
          <w:tab w:val="left" w:pos="397"/>
          <w:tab w:val="right" w:pos="9639"/>
        </w:tabs>
        <w:jc w:val="both"/>
        <w:rPr>
          <w:sz w:val="16"/>
          <w:szCs w:val="16"/>
        </w:rPr>
      </w:pPr>
    </w:p>
    <w:p w:rsidR="00DE2971" w:rsidRPr="00866D8F" w:rsidRDefault="00DE2971" w:rsidP="00DE2971">
      <w:pPr>
        <w:tabs>
          <w:tab w:val="left" w:pos="397"/>
          <w:tab w:val="right" w:pos="9639"/>
        </w:tabs>
        <w:jc w:val="both"/>
        <w:rPr>
          <w:sz w:val="16"/>
          <w:szCs w:val="16"/>
        </w:rPr>
      </w:pPr>
    </w:p>
    <w:tbl>
      <w:tblPr>
        <w:tblStyle w:val="Tabellenraster"/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29"/>
        <w:gridCol w:w="3010"/>
      </w:tblGrid>
      <w:tr w:rsidR="00DE2971" w:rsidRPr="002C3BFC" w:rsidTr="0088039F">
        <w:tc>
          <w:tcPr>
            <w:tcW w:w="96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</w:tcPr>
          <w:p w:rsidR="00DE2971" w:rsidRPr="002C3BFC" w:rsidRDefault="00DE2971" w:rsidP="0088039F">
            <w:pPr>
              <w:tabs>
                <w:tab w:val="right" w:pos="9639"/>
              </w:tabs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2C3BFC">
              <w:rPr>
                <w:rFonts w:ascii="Arial" w:hAnsi="Arial" w:cs="Arial"/>
                <w:b/>
                <w:sz w:val="22"/>
              </w:rPr>
              <w:t xml:space="preserve">Material </w:t>
            </w:r>
            <w:r>
              <w:rPr>
                <w:rFonts w:ascii="Arial" w:hAnsi="Arial" w:cs="Arial"/>
                <w:b/>
                <w:sz w:val="22"/>
              </w:rPr>
              <w:t>2: Das Experiment von August Weismann: Was ist vererbbar?</w:t>
            </w:r>
          </w:p>
        </w:tc>
      </w:tr>
      <w:tr w:rsidR="00DE2971" w:rsidTr="0088039F">
        <w:tc>
          <w:tcPr>
            <w:tcW w:w="6629" w:type="dxa"/>
            <w:tcBorders>
              <w:top w:val="nil"/>
              <w:bottom w:val="single" w:sz="2" w:space="0" w:color="auto"/>
            </w:tcBorders>
          </w:tcPr>
          <w:p w:rsidR="00DE2971" w:rsidRDefault="00DE2971" w:rsidP="0088039F">
            <w:pPr>
              <w:tabs>
                <w:tab w:val="left" w:pos="425"/>
              </w:tabs>
              <w:spacing w:before="60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Der Biologie </w:t>
            </w:r>
            <w:r w:rsidRPr="00E213D1">
              <w:rPr>
                <w:rFonts w:ascii="Times" w:hAnsi="Times"/>
              </w:rPr>
              <w:t xml:space="preserve">August Weismann (1834-1914) stellte sich folgende Frage: Fehlt Mäusejungen der Schwanz, wenn man diesen bei ihren Eltern abgeschnitten hat? </w:t>
            </w:r>
          </w:p>
          <w:p w:rsidR="00DE2971" w:rsidRDefault="00DE2971" w:rsidP="0088039F">
            <w:pPr>
              <w:tabs>
                <w:tab w:val="right" w:pos="9639"/>
              </w:tabs>
              <w:spacing w:before="40"/>
              <w:jc w:val="both"/>
              <w:rPr>
                <w:rFonts w:ascii="Times" w:hAnsi="Times"/>
              </w:rPr>
            </w:pPr>
            <w:r w:rsidRPr="00C94C04">
              <w:rPr>
                <w:rFonts w:ascii="Times" w:hAnsi="Times"/>
              </w:rPr>
              <w:t xml:space="preserve">„Ich habe derartige Versuche angestellt und zwar während 22 aufeinander folgender Generationen und ohne jeden positiven Erfolg. Unter den 1592 Jungen, die von dem </w:t>
            </w:r>
            <w:proofErr w:type="spellStart"/>
            <w:r w:rsidRPr="00C94C04">
              <w:rPr>
                <w:rFonts w:ascii="Times" w:hAnsi="Times"/>
              </w:rPr>
              <w:t>entschwänzten</w:t>
            </w:r>
            <w:proofErr w:type="spellEnd"/>
            <w:r w:rsidRPr="00C94C04">
              <w:rPr>
                <w:rFonts w:ascii="Times" w:hAnsi="Times"/>
              </w:rPr>
              <w:t xml:space="preserve"> Eltern erzeugt wurden, war nicht ein </w:t>
            </w:r>
            <w:proofErr w:type="spellStart"/>
            <w:r w:rsidRPr="00C94C04">
              <w:rPr>
                <w:rFonts w:ascii="Times" w:hAnsi="Times"/>
              </w:rPr>
              <w:t>Einziges</w:t>
            </w:r>
            <w:proofErr w:type="spellEnd"/>
            <w:r w:rsidRPr="00C94C04">
              <w:rPr>
                <w:rFonts w:ascii="Times" w:hAnsi="Times"/>
              </w:rPr>
              <w:t xml:space="preserve"> mit einem irgendwie defekten Schwanz“ (A. Weismann 1902: Vorträge über die Deszendenztheorie)</w:t>
            </w:r>
            <w:r>
              <w:rPr>
                <w:rFonts w:ascii="Times" w:hAnsi="Times"/>
              </w:rPr>
              <w:t>.</w:t>
            </w:r>
          </w:p>
          <w:p w:rsidR="00DE2971" w:rsidRPr="00254543" w:rsidRDefault="00DE2971" w:rsidP="0088039F">
            <w:pPr>
              <w:tabs>
                <w:tab w:val="right" w:pos="9639"/>
              </w:tabs>
              <w:spacing w:before="40"/>
              <w:jc w:val="both"/>
            </w:pPr>
            <w:r>
              <w:t>Weismann überlegte, was sein Experiment bedeutet. Würden Giraffen, die immer wieder üben, zum Fressen in die höchsten Baumregionen zu gelangen, Nachkommen mit verlängerten Hälsen bekommen?</w:t>
            </w:r>
          </w:p>
        </w:tc>
        <w:tc>
          <w:tcPr>
            <w:tcW w:w="3010" w:type="dxa"/>
            <w:tcBorders>
              <w:top w:val="nil"/>
              <w:bottom w:val="single" w:sz="2" w:space="0" w:color="auto"/>
            </w:tcBorders>
          </w:tcPr>
          <w:p w:rsidR="00DE2971" w:rsidRPr="00687476" w:rsidRDefault="00DE2971" w:rsidP="0088039F">
            <w:pPr>
              <w:tabs>
                <w:tab w:val="right" w:pos="9639"/>
              </w:tabs>
              <w:spacing w:before="80"/>
            </w:pPr>
            <w:r>
              <w:rPr>
                <w:noProof/>
              </w:rPr>
              <w:drawing>
                <wp:inline distT="0" distB="0" distL="0" distR="0" wp14:anchorId="4675DFE2" wp14:editId="331ABD57">
                  <wp:extent cx="1639198" cy="2160000"/>
                  <wp:effectExtent l="0" t="0" r="0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weismann_maus_pixaba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198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2971" w:rsidRPr="000B2B5E" w:rsidRDefault="00DE2971" w:rsidP="0088039F">
            <w:pPr>
              <w:tabs>
                <w:tab w:val="right" w:pos="9639"/>
              </w:tabs>
              <w:spacing w:before="80"/>
              <w:jc w:val="both"/>
              <w:rPr>
                <w:rFonts w:ascii="Times" w:hAnsi="Times" w:cs="Arial"/>
              </w:rPr>
            </w:pPr>
            <w:proofErr w:type="spellStart"/>
            <w:r>
              <w:rPr>
                <w:rFonts w:ascii="Times" w:hAnsi="Times" w:cs="Arial"/>
              </w:rPr>
              <w:t>Weismann’s</w:t>
            </w:r>
            <w:proofErr w:type="spellEnd"/>
            <w:r>
              <w:rPr>
                <w:rFonts w:ascii="Times" w:hAnsi="Times" w:cs="Arial"/>
              </w:rPr>
              <w:t xml:space="preserve"> Experiment</w:t>
            </w:r>
          </w:p>
        </w:tc>
      </w:tr>
    </w:tbl>
    <w:p w:rsidR="000C1C0C" w:rsidRPr="0025059F" w:rsidRDefault="000C1C0C" w:rsidP="0025059F">
      <w:pPr>
        <w:tabs>
          <w:tab w:val="left" w:pos="425"/>
          <w:tab w:val="right" w:pos="9637"/>
        </w:tabs>
        <w:spacing w:before="120"/>
        <w:jc w:val="both"/>
        <w:rPr>
          <w:rFonts w:ascii="Times" w:hAnsi="Times"/>
          <w:color w:val="BFBFBF" w:themeColor="background1" w:themeShade="BF"/>
          <w:u w:val="single"/>
        </w:rPr>
      </w:pPr>
    </w:p>
    <w:sectPr w:rsidR="000C1C0C" w:rsidRPr="0025059F" w:rsidSect="00DE29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019B" w:rsidRDefault="0021019B" w:rsidP="00A0727D">
      <w:r>
        <w:separator/>
      </w:r>
    </w:p>
  </w:endnote>
  <w:endnote w:type="continuationSeparator" w:id="0">
    <w:p w:rsidR="0021019B" w:rsidRDefault="0021019B" w:rsidP="00A0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727D" w:rsidRDefault="00A072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727D" w:rsidRPr="00A0727D" w:rsidRDefault="00A0727D" w:rsidP="00A0727D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 xml:space="preserve">Biologie Kl. 9/10: </w:t>
    </w:r>
    <w:r>
      <w:rPr>
        <w:rFonts w:ascii="Times" w:hAnsi="Times"/>
        <w:color w:val="999999"/>
        <w:sz w:val="20"/>
        <w:szCs w:val="20"/>
      </w:rPr>
      <w:t>Evolutionsbiologie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727D" w:rsidRDefault="00A072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019B" w:rsidRDefault="0021019B" w:rsidP="00A0727D">
      <w:r>
        <w:separator/>
      </w:r>
    </w:p>
  </w:footnote>
  <w:footnote w:type="continuationSeparator" w:id="0">
    <w:p w:rsidR="0021019B" w:rsidRDefault="0021019B" w:rsidP="00A0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727D" w:rsidRDefault="00A072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727D" w:rsidRPr="00A0727D" w:rsidRDefault="00A0727D" w:rsidP="00A0727D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727D" w:rsidRDefault="00A0727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71"/>
    <w:rsid w:val="00012D1D"/>
    <w:rsid w:val="000C1C0C"/>
    <w:rsid w:val="0021019B"/>
    <w:rsid w:val="0025059F"/>
    <w:rsid w:val="008F4E73"/>
    <w:rsid w:val="00911858"/>
    <w:rsid w:val="00927967"/>
    <w:rsid w:val="00A0727D"/>
    <w:rsid w:val="00D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D4BA2F"/>
  <w15:chartTrackingRefBased/>
  <w15:docId w15:val="{270B3B1B-6312-9D4C-B63D-F0B0FE9E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2971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E2971"/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rper">
    <w:name w:val="Body Text"/>
    <w:basedOn w:val="Standard"/>
    <w:link w:val="TextkrperZchn"/>
    <w:unhideWhenUsed/>
    <w:qFormat/>
    <w:rsid w:val="00DE2971"/>
    <w:pPr>
      <w:spacing w:before="120" w:line="280" w:lineRule="exact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DE2971"/>
    <w:rPr>
      <w:rFonts w:ascii="Arial" w:eastAsia="Calibri" w:hAnsi="Arial" w:cs="Times New Roman"/>
      <w:sz w:val="22"/>
      <w:szCs w:val="22"/>
    </w:rPr>
  </w:style>
  <w:style w:type="paragraph" w:styleId="Kopfzeile">
    <w:name w:val="header"/>
    <w:basedOn w:val="Standard"/>
    <w:link w:val="KopfzeileZchn"/>
    <w:unhideWhenUsed/>
    <w:rsid w:val="00A072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0727D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07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727D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Gemballa</dc:creator>
  <cp:keywords/>
  <dc:description/>
  <cp:lastModifiedBy>Sven Gemballa</cp:lastModifiedBy>
  <cp:revision>6</cp:revision>
  <cp:lastPrinted>2021-02-19T14:51:00Z</cp:lastPrinted>
  <dcterms:created xsi:type="dcterms:W3CDTF">2021-02-15T18:15:00Z</dcterms:created>
  <dcterms:modified xsi:type="dcterms:W3CDTF">2021-02-19T14:52:00Z</dcterms:modified>
</cp:coreProperties>
</file>