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98D" w:rsidRPr="00C3498D" w:rsidRDefault="00C3498D" w:rsidP="00C3498D">
      <w:pPr>
        <w:shd w:val="clear" w:color="auto" w:fill="CCCCCC"/>
        <w:tabs>
          <w:tab w:val="right" w:pos="9639"/>
        </w:tabs>
        <w:rPr>
          <w:rFonts w:ascii="Arial" w:hAnsi="Arial"/>
          <w:sz w:val="4"/>
          <w:szCs w:val="4"/>
        </w:rPr>
      </w:pPr>
    </w:p>
    <w:p w:rsidR="0025059F" w:rsidRPr="00A06A5B" w:rsidRDefault="0025059F" w:rsidP="0025059F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>
        <w:rPr>
          <w:rFonts w:ascii="Arial" w:hAnsi="Arial"/>
          <w:sz w:val="20"/>
        </w:rPr>
        <w:t>Arbeitsmaterial</w:t>
      </w:r>
      <w:r w:rsidRPr="00A06A5B">
        <w:rPr>
          <w:rFonts w:ascii="Arial Narrow" w:hAnsi="Arial Narrow"/>
          <w:b/>
          <w:sz w:val="26"/>
        </w:rPr>
        <w:t xml:space="preserve"> </w:t>
      </w:r>
      <w:r>
        <w:rPr>
          <w:rFonts w:ascii="Arial Narrow" w:hAnsi="Arial Narrow"/>
          <w:b/>
          <w:sz w:val="26"/>
        </w:rPr>
        <w:tab/>
      </w:r>
      <w:r>
        <w:rPr>
          <w:rFonts w:ascii="Arial" w:hAnsi="Arial"/>
          <w:b/>
        </w:rPr>
        <w:t>Wie lassen sich Dackel züchten?</w:t>
      </w:r>
    </w:p>
    <w:p w:rsidR="0025059F" w:rsidRPr="00EF76A8" w:rsidRDefault="0025059F" w:rsidP="0025059F">
      <w:pPr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25059F" w:rsidRPr="005748AD" w:rsidRDefault="0025059F" w:rsidP="0025059F">
      <w:pPr>
        <w:spacing w:before="40"/>
        <w:rPr>
          <w:rFonts w:ascii="Times" w:hAnsi="Times"/>
          <w:sz w:val="12"/>
        </w:rPr>
      </w:pPr>
    </w:p>
    <w:p w:rsidR="0025059F" w:rsidRPr="004C66F7" w:rsidRDefault="0025059F" w:rsidP="0025059F">
      <w:pPr>
        <w:tabs>
          <w:tab w:val="left" w:pos="284"/>
        </w:tabs>
        <w:spacing w:before="40"/>
        <w:rPr>
          <w:rFonts w:ascii="Times" w:hAnsi="Times"/>
        </w:rPr>
      </w:pPr>
      <w:r>
        <w:rPr>
          <w:rFonts w:ascii="Times" w:hAnsi="Times"/>
        </w:rPr>
        <w:t xml:space="preserve">Ein Hundezüchter möchte </w:t>
      </w:r>
      <w:r w:rsidRPr="002F7386">
        <w:rPr>
          <w:rFonts w:ascii="Times" w:hAnsi="Times"/>
        </w:rPr>
        <w:t>ein</w:t>
      </w:r>
      <w:r>
        <w:rPr>
          <w:rFonts w:ascii="Times" w:hAnsi="Times"/>
        </w:rPr>
        <w:t xml:space="preserve">en </w:t>
      </w:r>
      <w:r w:rsidRPr="002F7386">
        <w:rPr>
          <w:rFonts w:ascii="Times" w:hAnsi="Times"/>
        </w:rPr>
        <w:t>kleinwüchsige</w:t>
      </w:r>
      <w:r>
        <w:rPr>
          <w:rFonts w:ascii="Times" w:hAnsi="Times"/>
        </w:rPr>
        <w:t>n</w:t>
      </w:r>
      <w:r w:rsidRPr="002F7386">
        <w:rPr>
          <w:rFonts w:ascii="Times" w:hAnsi="Times"/>
        </w:rPr>
        <w:t xml:space="preserve"> und kurzbeinige</w:t>
      </w:r>
      <w:r>
        <w:rPr>
          <w:rFonts w:ascii="Times" w:hAnsi="Times"/>
        </w:rPr>
        <w:t xml:space="preserve">n </w:t>
      </w:r>
      <w:r w:rsidRPr="002F7386">
        <w:rPr>
          <w:rFonts w:ascii="Times" w:hAnsi="Times"/>
        </w:rPr>
        <w:t>Jagdgehilfe</w:t>
      </w:r>
      <w:r>
        <w:rPr>
          <w:rFonts w:ascii="Times" w:hAnsi="Times"/>
        </w:rPr>
        <w:t>n</w:t>
      </w:r>
      <w:r w:rsidRPr="002F7386">
        <w:rPr>
          <w:rFonts w:ascii="Times" w:hAnsi="Times"/>
        </w:rPr>
        <w:t>, der in Kaninchen- und Fuchsbauten eindringen kann</w:t>
      </w:r>
      <w:r>
        <w:rPr>
          <w:rFonts w:ascii="Times" w:hAnsi="Times"/>
        </w:rPr>
        <w:t xml:space="preserve"> (also einen </w:t>
      </w:r>
      <w:r w:rsidRPr="002F7386">
        <w:rPr>
          <w:rFonts w:ascii="Times" w:hAnsi="Times"/>
        </w:rPr>
        <w:t>Dackel</w:t>
      </w:r>
      <w:r>
        <w:rPr>
          <w:rFonts w:ascii="Times" w:hAnsi="Times"/>
        </w:rPr>
        <w:t>), züchten. Er startet mit den Hundepärchen „Tiger&amp; Bella“ sowie „</w:t>
      </w:r>
      <w:proofErr w:type="spellStart"/>
      <w:r>
        <w:rPr>
          <w:rFonts w:ascii="Times" w:hAnsi="Times"/>
        </w:rPr>
        <w:t>Akky</w:t>
      </w:r>
      <w:proofErr w:type="spellEnd"/>
      <w:r>
        <w:rPr>
          <w:rFonts w:ascii="Times" w:hAnsi="Times"/>
        </w:rPr>
        <w:t xml:space="preserve">&amp; Ella“. Ein solches Zuchtprogramm läuft über viele Generationen. Hier ist es verkürzt mit nur drei Generationen dargestellt. </w:t>
      </w:r>
    </w:p>
    <w:p w:rsidR="0025059F" w:rsidRDefault="0025059F" w:rsidP="0025059F">
      <w:pPr>
        <w:tabs>
          <w:tab w:val="left" w:pos="284"/>
        </w:tabs>
        <w:spacing w:before="60"/>
        <w:ind w:left="284" w:hanging="284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 xml:space="preserve">Beschreibe, mit welcher Strategie der Züchter zum Erfolg kommt. </w:t>
      </w:r>
    </w:p>
    <w:p w:rsidR="0025059F" w:rsidRDefault="0025059F" w:rsidP="0025059F">
      <w:pPr>
        <w:tabs>
          <w:tab w:val="left" w:pos="284"/>
        </w:tabs>
        <w:spacing w:before="60"/>
        <w:ind w:left="284" w:hanging="284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  <w:t xml:space="preserve">Nenne die Prinzipien, die der Züchter anwendet. </w:t>
      </w:r>
    </w:p>
    <w:p w:rsidR="0025059F" w:rsidRDefault="0025059F" w:rsidP="0025059F">
      <w:pPr>
        <w:pStyle w:val="Textkrper"/>
        <w:spacing w:line="240" w:lineRule="auto"/>
        <w:jc w:val="center"/>
        <w:rPr>
          <w:rFonts w:ascii="Times" w:hAnsi="Times"/>
          <w:sz w:val="12"/>
          <w:szCs w:val="12"/>
        </w:rPr>
      </w:pPr>
      <w:r>
        <w:rPr>
          <w:rFonts w:ascii="Times" w:hAnsi="Times"/>
          <w:noProof/>
          <w:sz w:val="12"/>
          <w:szCs w:val="12"/>
        </w:rPr>
        <w:drawing>
          <wp:inline distT="0" distB="0" distL="0" distR="0" wp14:anchorId="2E48763C" wp14:editId="2CEC97E5">
            <wp:extent cx="5179342" cy="4046899"/>
            <wp:effectExtent l="0" t="0" r="2540" b="444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Hundezuch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78" cy="404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9F" w:rsidRPr="00C132DE" w:rsidRDefault="0025059F" w:rsidP="0025059F">
      <w:pPr>
        <w:pStyle w:val="Textkrper"/>
        <w:spacing w:before="0" w:line="240" w:lineRule="auto"/>
        <w:rPr>
          <w:rFonts w:ascii="Times" w:hAnsi="Times"/>
          <w:sz w:val="12"/>
          <w:szCs w:val="12"/>
        </w:rPr>
      </w:pPr>
    </w:p>
    <w:p w:rsidR="0025059F" w:rsidRDefault="0025059F" w:rsidP="0025059F">
      <w:pPr>
        <w:tabs>
          <w:tab w:val="left" w:pos="284"/>
        </w:tabs>
        <w:spacing w:before="60"/>
        <w:ind w:left="284" w:hanging="284"/>
        <w:rPr>
          <w:rFonts w:ascii="Times" w:hAnsi="Times"/>
        </w:rPr>
      </w:pPr>
      <w:r>
        <w:rPr>
          <w:rFonts w:ascii="Times" w:hAnsi="Times"/>
        </w:rPr>
        <w:t>3.</w:t>
      </w:r>
      <w:r>
        <w:rPr>
          <w:rFonts w:ascii="Times" w:hAnsi="Times"/>
        </w:rPr>
        <w:tab/>
        <w:t xml:space="preserve">Erläutere, wie es dazu kam, dass aus scheuen und wenig unterwürfigen Wölfen im Zeitraum vor 20.000- 10.000 Jahren sozial unterwürfige Haushunde wurden. </w:t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25059F" w:rsidRPr="00E63B91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p w:rsidR="000C1C0C" w:rsidRPr="0025059F" w:rsidRDefault="0025059F" w:rsidP="0025059F">
      <w:pPr>
        <w:tabs>
          <w:tab w:val="left" w:pos="425"/>
          <w:tab w:val="right" w:pos="9637"/>
        </w:tabs>
        <w:spacing w:before="120"/>
        <w:jc w:val="both"/>
        <w:rPr>
          <w:rFonts w:ascii="Times" w:hAnsi="Times"/>
          <w:color w:val="BFBFBF" w:themeColor="background1" w:themeShade="BF"/>
          <w:u w:val="single"/>
        </w:rPr>
      </w:pPr>
      <w:r w:rsidRPr="00E63B91">
        <w:rPr>
          <w:rFonts w:ascii="Times" w:hAnsi="Times"/>
          <w:color w:val="BFBFBF" w:themeColor="background1" w:themeShade="BF"/>
          <w:u w:val="single"/>
        </w:rPr>
        <w:tab/>
      </w:r>
      <w:r w:rsidRPr="00E63B91">
        <w:rPr>
          <w:rFonts w:ascii="Times" w:hAnsi="Times"/>
          <w:color w:val="BFBFBF" w:themeColor="background1" w:themeShade="BF"/>
          <w:u w:val="single"/>
        </w:rPr>
        <w:tab/>
      </w:r>
    </w:p>
    <w:sectPr w:rsidR="000C1C0C" w:rsidRPr="0025059F" w:rsidSect="00DE2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5CBF" w:rsidRDefault="00B75CBF" w:rsidP="00AC20D4">
      <w:r>
        <w:separator/>
      </w:r>
    </w:p>
  </w:endnote>
  <w:endnote w:type="continuationSeparator" w:id="0">
    <w:p w:rsidR="00B75CBF" w:rsidRDefault="00B75CBF" w:rsidP="00AC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20D4" w:rsidRDefault="00AC20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20D4" w:rsidRPr="00AC20D4" w:rsidRDefault="00AC20D4" w:rsidP="00AC20D4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 xml:space="preserve">Biologie Kl. 9/10: </w:t>
    </w:r>
    <w:r>
      <w:rPr>
        <w:rFonts w:ascii="Times" w:hAnsi="Times"/>
        <w:color w:val="999999"/>
        <w:sz w:val="20"/>
        <w:szCs w:val="20"/>
      </w:rPr>
      <w:t>Evolutionsbiologie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20D4" w:rsidRDefault="00AC20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5CBF" w:rsidRDefault="00B75CBF" w:rsidP="00AC20D4">
      <w:r>
        <w:separator/>
      </w:r>
    </w:p>
  </w:footnote>
  <w:footnote w:type="continuationSeparator" w:id="0">
    <w:p w:rsidR="00B75CBF" w:rsidRDefault="00B75CBF" w:rsidP="00AC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20D4" w:rsidRDefault="00AC20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20D4" w:rsidRPr="00AC20D4" w:rsidRDefault="00AC20D4" w:rsidP="00AC20D4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20D4" w:rsidRDefault="00AC20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71"/>
    <w:rsid w:val="000C1C0C"/>
    <w:rsid w:val="0025059F"/>
    <w:rsid w:val="008F4E73"/>
    <w:rsid w:val="00AC20D4"/>
    <w:rsid w:val="00B75CBF"/>
    <w:rsid w:val="00C3498D"/>
    <w:rsid w:val="00D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CE8A86"/>
  <w15:chartTrackingRefBased/>
  <w15:docId w15:val="{270B3B1B-6312-9D4C-B63D-F0B0FE9E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97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2971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rper">
    <w:name w:val="Body Text"/>
    <w:basedOn w:val="Standard"/>
    <w:link w:val="TextkrperZchn"/>
    <w:unhideWhenUsed/>
    <w:qFormat/>
    <w:rsid w:val="00DE2971"/>
    <w:pPr>
      <w:spacing w:before="120" w:line="280" w:lineRule="exact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DE2971"/>
    <w:rPr>
      <w:rFonts w:ascii="Arial" w:eastAsia="Calibri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nhideWhenUsed/>
    <w:rsid w:val="00AC2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20D4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C20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20D4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Gemballa</dc:creator>
  <cp:keywords/>
  <dc:description/>
  <cp:lastModifiedBy>Sven Gemballa</cp:lastModifiedBy>
  <cp:revision>4</cp:revision>
  <dcterms:created xsi:type="dcterms:W3CDTF">2021-02-15T18:15:00Z</dcterms:created>
  <dcterms:modified xsi:type="dcterms:W3CDTF">2021-02-19T14:52:00Z</dcterms:modified>
</cp:coreProperties>
</file>